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324BF" w14:textId="584DA8EF" w:rsidR="008377B1" w:rsidRPr="008723BC" w:rsidRDefault="00716827" w:rsidP="008377B1">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b/>
          <w:sz w:val="32"/>
          <w:szCs w:val="32"/>
        </w:rPr>
      </w:pPr>
      <w:r>
        <w:rPr>
          <w:sz w:val="32"/>
        </w:rPr>
        <w:t>Aanbestedingsleidraad</w:t>
      </w:r>
    </w:p>
    <w:p w14:paraId="698324C0" w14:textId="50D9A2AB" w:rsidR="008377B1" w:rsidRPr="0072150F" w:rsidRDefault="00716827" w:rsidP="008377B1">
      <w:pPr>
        <w:pBdr>
          <w:top w:val="single" w:sz="4" w:space="1" w:color="auto"/>
          <w:left w:val="single" w:sz="4" w:space="4" w:color="auto"/>
          <w:bottom w:val="single" w:sz="4" w:space="1" w:color="auto"/>
          <w:right w:val="single" w:sz="4" w:space="4" w:color="auto"/>
          <w:between w:val="single" w:sz="4" w:space="1" w:color="auto"/>
          <w:bar w:val="single" w:sz="4" w:color="auto"/>
        </w:pBdr>
        <w:rPr>
          <w:sz w:val="32"/>
          <w:szCs w:val="32"/>
        </w:rPr>
      </w:pPr>
      <w:r>
        <w:rPr>
          <w:sz w:val="32"/>
          <w:szCs w:val="32"/>
        </w:rPr>
        <w:t xml:space="preserve">Bestek </w:t>
      </w:r>
      <w:r w:rsidR="00B434A4">
        <w:rPr>
          <w:sz w:val="32"/>
          <w:szCs w:val="32"/>
        </w:rPr>
        <w:t>003-2020</w:t>
      </w:r>
      <w:r>
        <w:rPr>
          <w:sz w:val="32"/>
          <w:szCs w:val="32"/>
        </w:rPr>
        <w:t xml:space="preserve"> </w:t>
      </w:r>
      <w:r w:rsidR="00596268">
        <w:rPr>
          <w:sz w:val="32"/>
          <w:szCs w:val="32"/>
        </w:rPr>
        <w:t xml:space="preserve">ONDERHOUD OPENBARE VERLICHTING </w:t>
      </w:r>
      <w:r w:rsidR="00B434A4">
        <w:rPr>
          <w:sz w:val="32"/>
          <w:szCs w:val="32"/>
        </w:rPr>
        <w:t>GEBIED 3</w:t>
      </w:r>
    </w:p>
    <w:p w14:paraId="698324C1" w14:textId="77777777" w:rsidR="008377B1" w:rsidRPr="0072150F" w:rsidRDefault="008377B1" w:rsidP="008377B1">
      <w:pPr>
        <w:pBdr>
          <w:top w:val="single" w:sz="4" w:space="1" w:color="auto"/>
          <w:left w:val="single" w:sz="4" w:space="4" w:color="auto"/>
          <w:bottom w:val="single" w:sz="4" w:space="1" w:color="auto"/>
          <w:right w:val="single" w:sz="4" w:space="4" w:color="auto"/>
          <w:between w:val="single" w:sz="4" w:space="1" w:color="auto"/>
          <w:bar w:val="single" w:sz="4" w:color="auto"/>
        </w:pBdr>
        <w:rPr>
          <w:sz w:val="32"/>
          <w:szCs w:val="32"/>
        </w:rPr>
      </w:pPr>
      <w:r w:rsidRPr="0072150F">
        <w:rPr>
          <w:sz w:val="32"/>
          <w:szCs w:val="32"/>
        </w:rPr>
        <w:t>Gemeente ’s-Hertogenbosch</w:t>
      </w:r>
    </w:p>
    <w:p w14:paraId="698324C3" w14:textId="77777777" w:rsidR="008377B1" w:rsidRPr="00156068" w:rsidRDefault="008377B1" w:rsidP="008377B1"/>
    <w:p w14:paraId="698324C4" w14:textId="77777777" w:rsidR="008377B1" w:rsidRDefault="008377B1" w:rsidP="008377B1"/>
    <w:p w14:paraId="698324C5" w14:textId="77777777" w:rsidR="008377B1" w:rsidRPr="00156068" w:rsidRDefault="008377B1" w:rsidP="008377B1"/>
    <w:p w14:paraId="698324C6" w14:textId="77777777" w:rsidR="008377B1" w:rsidRDefault="00346503" w:rsidP="008377B1">
      <w:r>
        <w:rPr>
          <w:noProof/>
        </w:rPr>
        <w:pict w14:anchorId="6983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i1025" type="#_x0000_t75" alt="Beschrijving: logo bare" style="width:237.75pt;height:345.75pt;visibility:visible">
            <v:imagedata r:id="rId8" o:title="logo bare"/>
          </v:shape>
        </w:pict>
      </w:r>
    </w:p>
    <w:p w14:paraId="698324C7" w14:textId="77777777" w:rsidR="008377B1" w:rsidRDefault="008377B1" w:rsidP="008377B1"/>
    <w:p w14:paraId="698324C8" w14:textId="77777777" w:rsidR="008377B1" w:rsidRDefault="008377B1" w:rsidP="008377B1"/>
    <w:p w14:paraId="698324C9" w14:textId="77777777" w:rsidR="008377B1" w:rsidRDefault="008377B1" w:rsidP="008377B1"/>
    <w:p w14:paraId="698324CA" w14:textId="77777777" w:rsidR="008377B1" w:rsidRPr="00156068" w:rsidRDefault="008377B1" w:rsidP="008377B1"/>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72"/>
        <w:gridCol w:w="7382"/>
      </w:tblGrid>
      <w:tr w:rsidR="00D32513" w14:paraId="698324CE" w14:textId="77777777" w:rsidTr="008377B1">
        <w:tc>
          <w:tcPr>
            <w:tcW w:w="1668" w:type="dxa"/>
            <w:tcBorders>
              <w:right w:val="nil"/>
            </w:tcBorders>
            <w:shd w:val="clear" w:color="auto" w:fill="auto"/>
          </w:tcPr>
          <w:p w14:paraId="698324CB" w14:textId="77777777" w:rsidR="008377B1" w:rsidRPr="008723BC" w:rsidRDefault="008377B1" w:rsidP="008377B1">
            <w:r w:rsidRPr="008723BC">
              <w:t>Contactpersoon</w:t>
            </w:r>
          </w:p>
        </w:tc>
        <w:tc>
          <w:tcPr>
            <w:tcW w:w="272" w:type="dxa"/>
            <w:tcBorders>
              <w:left w:val="nil"/>
              <w:right w:val="nil"/>
            </w:tcBorders>
            <w:shd w:val="clear" w:color="auto" w:fill="auto"/>
          </w:tcPr>
          <w:p w14:paraId="698324CC" w14:textId="77777777" w:rsidR="008377B1" w:rsidRPr="008723BC" w:rsidRDefault="008377B1" w:rsidP="008377B1">
            <w:r>
              <w:t>:</w:t>
            </w:r>
          </w:p>
        </w:tc>
        <w:tc>
          <w:tcPr>
            <w:tcW w:w="7382" w:type="dxa"/>
            <w:tcBorders>
              <w:left w:val="nil"/>
            </w:tcBorders>
            <w:shd w:val="clear" w:color="auto" w:fill="auto"/>
          </w:tcPr>
          <w:p w14:paraId="698324CD" w14:textId="77777777" w:rsidR="008377B1" w:rsidRPr="008723BC" w:rsidRDefault="008377B1" w:rsidP="008377B1">
            <w:r>
              <w:t>G. Coenraad</w:t>
            </w:r>
            <w:r w:rsidRPr="008723BC">
              <w:t xml:space="preserve"> </w:t>
            </w:r>
          </w:p>
        </w:tc>
      </w:tr>
      <w:tr w:rsidR="00D32513" w14:paraId="698324D2" w14:textId="77777777" w:rsidTr="008377B1">
        <w:tc>
          <w:tcPr>
            <w:tcW w:w="1668" w:type="dxa"/>
            <w:tcBorders>
              <w:right w:val="nil"/>
            </w:tcBorders>
            <w:shd w:val="clear" w:color="auto" w:fill="auto"/>
          </w:tcPr>
          <w:p w14:paraId="698324CF" w14:textId="77777777" w:rsidR="008377B1" w:rsidRPr="008723BC" w:rsidRDefault="008377B1" w:rsidP="008377B1">
            <w:r w:rsidRPr="008723BC">
              <w:t>Auteurs</w:t>
            </w:r>
          </w:p>
        </w:tc>
        <w:tc>
          <w:tcPr>
            <w:tcW w:w="272" w:type="dxa"/>
            <w:tcBorders>
              <w:left w:val="nil"/>
              <w:right w:val="nil"/>
            </w:tcBorders>
            <w:shd w:val="clear" w:color="auto" w:fill="auto"/>
          </w:tcPr>
          <w:p w14:paraId="698324D0" w14:textId="77777777" w:rsidR="008377B1" w:rsidRPr="008723BC" w:rsidRDefault="008377B1" w:rsidP="008377B1">
            <w:r>
              <w:t>:</w:t>
            </w:r>
          </w:p>
        </w:tc>
        <w:tc>
          <w:tcPr>
            <w:tcW w:w="7382" w:type="dxa"/>
            <w:tcBorders>
              <w:left w:val="nil"/>
            </w:tcBorders>
            <w:shd w:val="clear" w:color="auto" w:fill="auto"/>
          </w:tcPr>
          <w:p w14:paraId="698324D1" w14:textId="79BABEE0" w:rsidR="008377B1" w:rsidRPr="008723BC" w:rsidRDefault="008377B1" w:rsidP="008377B1">
            <w:r>
              <w:t>T. Libregts</w:t>
            </w:r>
          </w:p>
        </w:tc>
      </w:tr>
      <w:tr w:rsidR="00D32513" w14:paraId="698324D6" w14:textId="77777777" w:rsidTr="008377B1">
        <w:tc>
          <w:tcPr>
            <w:tcW w:w="1668" w:type="dxa"/>
            <w:tcBorders>
              <w:right w:val="nil"/>
            </w:tcBorders>
            <w:shd w:val="clear" w:color="auto" w:fill="auto"/>
          </w:tcPr>
          <w:p w14:paraId="698324D3" w14:textId="77777777" w:rsidR="008377B1" w:rsidRPr="008723BC" w:rsidRDefault="008377B1" w:rsidP="008377B1">
            <w:r w:rsidRPr="008723BC">
              <w:t>Datum</w:t>
            </w:r>
          </w:p>
        </w:tc>
        <w:tc>
          <w:tcPr>
            <w:tcW w:w="272" w:type="dxa"/>
            <w:tcBorders>
              <w:left w:val="nil"/>
              <w:right w:val="nil"/>
            </w:tcBorders>
            <w:shd w:val="clear" w:color="auto" w:fill="auto"/>
          </w:tcPr>
          <w:p w14:paraId="698324D4" w14:textId="77777777" w:rsidR="008377B1" w:rsidRPr="008723BC" w:rsidRDefault="008377B1" w:rsidP="008377B1">
            <w:r>
              <w:t>:</w:t>
            </w:r>
          </w:p>
        </w:tc>
        <w:tc>
          <w:tcPr>
            <w:tcW w:w="7382" w:type="dxa"/>
            <w:tcBorders>
              <w:left w:val="nil"/>
            </w:tcBorders>
            <w:shd w:val="clear" w:color="auto" w:fill="auto"/>
          </w:tcPr>
          <w:p w14:paraId="698324D5" w14:textId="13585BB3" w:rsidR="008377B1" w:rsidRPr="008723BC" w:rsidRDefault="00346503" w:rsidP="008377B1">
            <w:r>
              <w:t>14-9-2020</w:t>
            </w:r>
          </w:p>
        </w:tc>
      </w:tr>
      <w:tr w:rsidR="00D32513" w14:paraId="698324DA" w14:textId="77777777" w:rsidTr="008377B1">
        <w:tc>
          <w:tcPr>
            <w:tcW w:w="1668" w:type="dxa"/>
            <w:tcBorders>
              <w:right w:val="nil"/>
            </w:tcBorders>
            <w:shd w:val="clear" w:color="auto" w:fill="auto"/>
          </w:tcPr>
          <w:p w14:paraId="698324D7" w14:textId="77777777" w:rsidR="008377B1" w:rsidRPr="008723BC" w:rsidRDefault="008377B1" w:rsidP="008377B1">
            <w:r w:rsidRPr="008723BC">
              <w:t>Status</w:t>
            </w:r>
          </w:p>
        </w:tc>
        <w:tc>
          <w:tcPr>
            <w:tcW w:w="272" w:type="dxa"/>
            <w:tcBorders>
              <w:left w:val="nil"/>
              <w:right w:val="nil"/>
            </w:tcBorders>
            <w:shd w:val="clear" w:color="auto" w:fill="auto"/>
          </w:tcPr>
          <w:p w14:paraId="698324D8" w14:textId="77777777" w:rsidR="008377B1" w:rsidRPr="008723BC" w:rsidRDefault="008377B1" w:rsidP="008377B1">
            <w:r>
              <w:t>:</w:t>
            </w:r>
          </w:p>
        </w:tc>
        <w:tc>
          <w:tcPr>
            <w:tcW w:w="7382" w:type="dxa"/>
            <w:tcBorders>
              <w:left w:val="nil"/>
            </w:tcBorders>
            <w:shd w:val="clear" w:color="auto" w:fill="auto"/>
          </w:tcPr>
          <w:p w14:paraId="698324D9" w14:textId="14404743" w:rsidR="008377B1" w:rsidRPr="008723BC" w:rsidRDefault="00753870" w:rsidP="008377B1">
            <w:r>
              <w:t xml:space="preserve">Definitief </w:t>
            </w:r>
          </w:p>
        </w:tc>
      </w:tr>
      <w:tr w:rsidR="00D32513" w14:paraId="698324DE" w14:textId="77777777" w:rsidTr="008377B1">
        <w:tc>
          <w:tcPr>
            <w:tcW w:w="1668" w:type="dxa"/>
            <w:tcBorders>
              <w:right w:val="nil"/>
            </w:tcBorders>
            <w:shd w:val="clear" w:color="auto" w:fill="auto"/>
          </w:tcPr>
          <w:p w14:paraId="698324DB" w14:textId="77777777" w:rsidR="008377B1" w:rsidRPr="008723BC" w:rsidRDefault="008377B1" w:rsidP="008377B1">
            <w:r w:rsidRPr="008723BC">
              <w:t>Aantal pagina's</w:t>
            </w:r>
          </w:p>
        </w:tc>
        <w:tc>
          <w:tcPr>
            <w:tcW w:w="272" w:type="dxa"/>
            <w:tcBorders>
              <w:left w:val="nil"/>
              <w:right w:val="nil"/>
            </w:tcBorders>
            <w:shd w:val="clear" w:color="auto" w:fill="auto"/>
          </w:tcPr>
          <w:p w14:paraId="698324DC" w14:textId="77777777" w:rsidR="008377B1" w:rsidRPr="008723BC" w:rsidRDefault="008377B1" w:rsidP="008377B1">
            <w:r>
              <w:t>:</w:t>
            </w:r>
          </w:p>
        </w:tc>
        <w:tc>
          <w:tcPr>
            <w:tcW w:w="7382" w:type="dxa"/>
            <w:tcBorders>
              <w:left w:val="nil"/>
            </w:tcBorders>
            <w:shd w:val="clear" w:color="auto" w:fill="auto"/>
          </w:tcPr>
          <w:p w14:paraId="698324DD" w14:textId="1786BE35" w:rsidR="008377B1" w:rsidRPr="008723BC" w:rsidRDefault="001F5957" w:rsidP="008377B1">
            <w:r>
              <w:t>15</w:t>
            </w:r>
          </w:p>
        </w:tc>
      </w:tr>
      <w:tr w:rsidR="00D32513" w14:paraId="698324E2" w14:textId="77777777" w:rsidTr="008377B1">
        <w:tc>
          <w:tcPr>
            <w:tcW w:w="1668" w:type="dxa"/>
            <w:tcBorders>
              <w:right w:val="nil"/>
            </w:tcBorders>
            <w:shd w:val="clear" w:color="auto" w:fill="auto"/>
          </w:tcPr>
          <w:p w14:paraId="698324DF" w14:textId="77777777" w:rsidR="008377B1" w:rsidRPr="008723BC" w:rsidRDefault="008377B1" w:rsidP="008377B1">
            <w:r w:rsidRPr="008723BC">
              <w:t>Versie</w:t>
            </w:r>
          </w:p>
        </w:tc>
        <w:tc>
          <w:tcPr>
            <w:tcW w:w="272" w:type="dxa"/>
            <w:tcBorders>
              <w:left w:val="nil"/>
              <w:right w:val="nil"/>
            </w:tcBorders>
            <w:shd w:val="clear" w:color="auto" w:fill="auto"/>
          </w:tcPr>
          <w:p w14:paraId="698324E0" w14:textId="77777777" w:rsidR="008377B1" w:rsidRPr="008723BC" w:rsidRDefault="008377B1" w:rsidP="008377B1">
            <w:r>
              <w:t>:</w:t>
            </w:r>
          </w:p>
        </w:tc>
        <w:tc>
          <w:tcPr>
            <w:tcW w:w="7382" w:type="dxa"/>
            <w:tcBorders>
              <w:left w:val="nil"/>
            </w:tcBorders>
            <w:shd w:val="clear" w:color="auto" w:fill="auto"/>
          </w:tcPr>
          <w:p w14:paraId="698324E1" w14:textId="3E23D6DB" w:rsidR="008377B1" w:rsidRPr="008723BC" w:rsidRDefault="008377B1" w:rsidP="008377B1">
            <w:r>
              <w:t>1</w:t>
            </w:r>
          </w:p>
        </w:tc>
      </w:tr>
    </w:tbl>
    <w:p w14:paraId="698324E3" w14:textId="77777777" w:rsidR="008377B1" w:rsidRPr="00156068" w:rsidRDefault="008377B1" w:rsidP="008377B1"/>
    <w:p w14:paraId="698324E4" w14:textId="77777777" w:rsidR="008377B1" w:rsidRDefault="008377B1" w:rsidP="008377B1">
      <w:r w:rsidRPr="00156068">
        <w:t>Het overnemen en vermenigvuldigen van (delen van) dit document ten behoeve van derden is slechts geoorloofd na schriftelijke toeste</w:t>
      </w:r>
      <w:bookmarkStart w:id="0" w:name="_GoBack"/>
      <w:bookmarkEnd w:id="0"/>
      <w:r w:rsidRPr="00156068">
        <w:t>mming van gemeente ‘s-Hertogenbosch.</w:t>
      </w:r>
      <w:r>
        <w:br w:type="page"/>
      </w:r>
    </w:p>
    <w:p w14:paraId="698324E5" w14:textId="77777777" w:rsidR="008377B1" w:rsidRPr="00DA5648" w:rsidRDefault="008377B1">
      <w:pPr>
        <w:pStyle w:val="Kopvaninhoudsopgave"/>
        <w:rPr>
          <w:rFonts w:ascii="Arial" w:hAnsi="Arial" w:cs="Arial"/>
          <w:b/>
          <w:color w:val="auto"/>
        </w:rPr>
      </w:pPr>
      <w:r w:rsidRPr="00DA5648">
        <w:rPr>
          <w:rFonts w:ascii="Arial" w:hAnsi="Arial" w:cs="Arial"/>
          <w:b/>
          <w:color w:val="auto"/>
        </w:rPr>
        <w:t>Inhoudsopgave</w:t>
      </w:r>
    </w:p>
    <w:p w14:paraId="5032C377" w14:textId="30DADEFC" w:rsidR="00371E93" w:rsidRDefault="008377B1">
      <w:pPr>
        <w:pStyle w:val="Inhopg1"/>
        <w:tabs>
          <w:tab w:val="right" w:leader="dot" w:pos="9017"/>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28585073" w:history="1">
        <w:r w:rsidR="00371E93" w:rsidRPr="00DA1AE1">
          <w:rPr>
            <w:rStyle w:val="Hyperlink"/>
            <w:noProof/>
          </w:rPr>
          <w:t>Definities</w:t>
        </w:r>
        <w:r w:rsidR="00371E93">
          <w:rPr>
            <w:noProof/>
            <w:webHidden/>
          </w:rPr>
          <w:tab/>
        </w:r>
        <w:r w:rsidR="00371E93">
          <w:rPr>
            <w:noProof/>
            <w:webHidden/>
          </w:rPr>
          <w:fldChar w:fldCharType="begin"/>
        </w:r>
        <w:r w:rsidR="00371E93">
          <w:rPr>
            <w:noProof/>
            <w:webHidden/>
          </w:rPr>
          <w:instrText xml:space="preserve"> PAGEREF _Toc528585073 \h </w:instrText>
        </w:r>
        <w:r w:rsidR="00371E93">
          <w:rPr>
            <w:noProof/>
            <w:webHidden/>
          </w:rPr>
        </w:r>
        <w:r w:rsidR="00371E93">
          <w:rPr>
            <w:noProof/>
            <w:webHidden/>
          </w:rPr>
          <w:fldChar w:fldCharType="separate"/>
        </w:r>
        <w:r w:rsidR="00464C11">
          <w:rPr>
            <w:noProof/>
            <w:webHidden/>
          </w:rPr>
          <w:t>3</w:t>
        </w:r>
        <w:r w:rsidR="00371E93">
          <w:rPr>
            <w:noProof/>
            <w:webHidden/>
          </w:rPr>
          <w:fldChar w:fldCharType="end"/>
        </w:r>
      </w:hyperlink>
    </w:p>
    <w:p w14:paraId="46817CC7" w14:textId="4EB55F81" w:rsidR="00371E93" w:rsidRDefault="00346503">
      <w:pPr>
        <w:pStyle w:val="Inhopg1"/>
        <w:tabs>
          <w:tab w:val="left" w:pos="400"/>
          <w:tab w:val="right" w:leader="dot" w:pos="9017"/>
        </w:tabs>
        <w:rPr>
          <w:rFonts w:asciiTheme="minorHAnsi" w:eastAsiaTheme="minorEastAsia" w:hAnsiTheme="minorHAnsi" w:cstheme="minorBidi"/>
          <w:noProof/>
          <w:sz w:val="22"/>
          <w:szCs w:val="22"/>
        </w:rPr>
      </w:pPr>
      <w:hyperlink w:anchor="_Toc528585074" w:history="1">
        <w:r w:rsidR="00371E93" w:rsidRPr="00DA1AE1">
          <w:rPr>
            <w:rStyle w:val="Hyperlink"/>
            <w:noProof/>
          </w:rPr>
          <w:t>1.</w:t>
        </w:r>
        <w:r w:rsidR="00371E93">
          <w:rPr>
            <w:rFonts w:asciiTheme="minorHAnsi" w:eastAsiaTheme="minorEastAsia" w:hAnsiTheme="minorHAnsi" w:cstheme="minorBidi"/>
            <w:noProof/>
            <w:sz w:val="22"/>
            <w:szCs w:val="22"/>
          </w:rPr>
          <w:tab/>
        </w:r>
        <w:r w:rsidR="00371E93" w:rsidRPr="00DA1AE1">
          <w:rPr>
            <w:rStyle w:val="Hyperlink"/>
            <w:noProof/>
          </w:rPr>
          <w:t>Inleiding</w:t>
        </w:r>
        <w:r w:rsidR="00371E93">
          <w:rPr>
            <w:noProof/>
            <w:webHidden/>
          </w:rPr>
          <w:tab/>
        </w:r>
        <w:r w:rsidR="00371E93">
          <w:rPr>
            <w:noProof/>
            <w:webHidden/>
          </w:rPr>
          <w:fldChar w:fldCharType="begin"/>
        </w:r>
        <w:r w:rsidR="00371E93">
          <w:rPr>
            <w:noProof/>
            <w:webHidden/>
          </w:rPr>
          <w:instrText xml:space="preserve"> PAGEREF _Toc528585074 \h </w:instrText>
        </w:r>
        <w:r w:rsidR="00371E93">
          <w:rPr>
            <w:noProof/>
            <w:webHidden/>
          </w:rPr>
        </w:r>
        <w:r w:rsidR="00371E93">
          <w:rPr>
            <w:noProof/>
            <w:webHidden/>
          </w:rPr>
          <w:fldChar w:fldCharType="separate"/>
        </w:r>
        <w:r w:rsidR="00464C11">
          <w:rPr>
            <w:noProof/>
            <w:webHidden/>
          </w:rPr>
          <w:t>4</w:t>
        </w:r>
        <w:r w:rsidR="00371E93">
          <w:rPr>
            <w:noProof/>
            <w:webHidden/>
          </w:rPr>
          <w:fldChar w:fldCharType="end"/>
        </w:r>
      </w:hyperlink>
    </w:p>
    <w:p w14:paraId="709CC23F" w14:textId="5014C520"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75" w:history="1">
        <w:r w:rsidR="00371E93" w:rsidRPr="00DA1AE1">
          <w:rPr>
            <w:rStyle w:val="Hyperlink"/>
            <w:noProof/>
          </w:rPr>
          <w:t>1.1</w:t>
        </w:r>
        <w:r w:rsidR="00371E93">
          <w:rPr>
            <w:rFonts w:asciiTheme="minorHAnsi" w:eastAsiaTheme="minorEastAsia" w:hAnsiTheme="minorHAnsi" w:cstheme="minorBidi"/>
            <w:noProof/>
            <w:sz w:val="22"/>
            <w:szCs w:val="22"/>
          </w:rPr>
          <w:tab/>
        </w:r>
        <w:r w:rsidR="00371E93" w:rsidRPr="00DA1AE1">
          <w:rPr>
            <w:rStyle w:val="Hyperlink"/>
            <w:noProof/>
          </w:rPr>
          <w:t>Gunningscriterium</w:t>
        </w:r>
        <w:r w:rsidR="00371E93">
          <w:rPr>
            <w:noProof/>
            <w:webHidden/>
          </w:rPr>
          <w:tab/>
        </w:r>
        <w:r w:rsidR="00371E93">
          <w:rPr>
            <w:noProof/>
            <w:webHidden/>
          </w:rPr>
          <w:fldChar w:fldCharType="begin"/>
        </w:r>
        <w:r w:rsidR="00371E93">
          <w:rPr>
            <w:noProof/>
            <w:webHidden/>
          </w:rPr>
          <w:instrText xml:space="preserve"> PAGEREF _Toc528585075 \h </w:instrText>
        </w:r>
        <w:r w:rsidR="00371E93">
          <w:rPr>
            <w:noProof/>
            <w:webHidden/>
          </w:rPr>
        </w:r>
        <w:r w:rsidR="00371E93">
          <w:rPr>
            <w:noProof/>
            <w:webHidden/>
          </w:rPr>
          <w:fldChar w:fldCharType="separate"/>
        </w:r>
        <w:r w:rsidR="00464C11">
          <w:rPr>
            <w:noProof/>
            <w:webHidden/>
          </w:rPr>
          <w:t>4</w:t>
        </w:r>
        <w:r w:rsidR="00371E93">
          <w:rPr>
            <w:noProof/>
            <w:webHidden/>
          </w:rPr>
          <w:fldChar w:fldCharType="end"/>
        </w:r>
      </w:hyperlink>
    </w:p>
    <w:p w14:paraId="48D4D090" w14:textId="3ED6AFA3"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76" w:history="1">
        <w:r w:rsidR="00371E93" w:rsidRPr="00DA1AE1">
          <w:rPr>
            <w:rStyle w:val="Hyperlink"/>
            <w:noProof/>
          </w:rPr>
          <w:t>1.1</w:t>
        </w:r>
        <w:r w:rsidR="00371E93">
          <w:rPr>
            <w:rFonts w:asciiTheme="minorHAnsi" w:eastAsiaTheme="minorEastAsia" w:hAnsiTheme="minorHAnsi" w:cstheme="minorBidi"/>
            <w:noProof/>
            <w:sz w:val="22"/>
            <w:szCs w:val="22"/>
          </w:rPr>
          <w:tab/>
        </w:r>
        <w:r w:rsidR="00371E93" w:rsidRPr="00DA1AE1">
          <w:rPr>
            <w:rStyle w:val="Hyperlink"/>
            <w:noProof/>
          </w:rPr>
          <w:t>Beschrijving van de opdracht</w:t>
        </w:r>
        <w:r w:rsidR="00371E93">
          <w:rPr>
            <w:noProof/>
            <w:webHidden/>
          </w:rPr>
          <w:tab/>
        </w:r>
        <w:r w:rsidR="00371E93">
          <w:rPr>
            <w:noProof/>
            <w:webHidden/>
          </w:rPr>
          <w:fldChar w:fldCharType="begin"/>
        </w:r>
        <w:r w:rsidR="00371E93">
          <w:rPr>
            <w:noProof/>
            <w:webHidden/>
          </w:rPr>
          <w:instrText xml:space="preserve"> PAGEREF _Toc528585076 \h </w:instrText>
        </w:r>
        <w:r w:rsidR="00371E93">
          <w:rPr>
            <w:noProof/>
            <w:webHidden/>
          </w:rPr>
        </w:r>
        <w:r w:rsidR="00371E93">
          <w:rPr>
            <w:noProof/>
            <w:webHidden/>
          </w:rPr>
          <w:fldChar w:fldCharType="separate"/>
        </w:r>
        <w:r w:rsidR="00464C11">
          <w:rPr>
            <w:noProof/>
            <w:webHidden/>
          </w:rPr>
          <w:t>4</w:t>
        </w:r>
        <w:r w:rsidR="00371E93">
          <w:rPr>
            <w:noProof/>
            <w:webHidden/>
          </w:rPr>
          <w:fldChar w:fldCharType="end"/>
        </w:r>
      </w:hyperlink>
    </w:p>
    <w:p w14:paraId="275210E3" w14:textId="66594318"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77" w:history="1">
        <w:r w:rsidR="00371E93" w:rsidRPr="00DA1AE1">
          <w:rPr>
            <w:rStyle w:val="Hyperlink"/>
            <w:rFonts w:cs="Arial"/>
            <w:noProof/>
          </w:rPr>
          <w:t>1.2</w:t>
        </w:r>
        <w:r w:rsidR="00371E93">
          <w:rPr>
            <w:rFonts w:asciiTheme="minorHAnsi" w:eastAsiaTheme="minorEastAsia" w:hAnsiTheme="minorHAnsi" w:cstheme="minorBidi"/>
            <w:noProof/>
            <w:sz w:val="22"/>
            <w:szCs w:val="22"/>
          </w:rPr>
          <w:tab/>
        </w:r>
        <w:r w:rsidR="00371E93" w:rsidRPr="00DA1AE1">
          <w:rPr>
            <w:rStyle w:val="Hyperlink"/>
            <w:rFonts w:cs="Arial"/>
            <w:noProof/>
          </w:rPr>
          <w:t>Aard en omvang van de opdracht en afbakening van de scope</w:t>
        </w:r>
        <w:r w:rsidR="00371E93">
          <w:rPr>
            <w:noProof/>
            <w:webHidden/>
          </w:rPr>
          <w:tab/>
        </w:r>
        <w:r w:rsidR="00371E93">
          <w:rPr>
            <w:noProof/>
            <w:webHidden/>
          </w:rPr>
          <w:fldChar w:fldCharType="begin"/>
        </w:r>
        <w:r w:rsidR="00371E93">
          <w:rPr>
            <w:noProof/>
            <w:webHidden/>
          </w:rPr>
          <w:instrText xml:space="preserve"> PAGEREF _Toc528585077 \h </w:instrText>
        </w:r>
        <w:r w:rsidR="00371E93">
          <w:rPr>
            <w:noProof/>
            <w:webHidden/>
          </w:rPr>
        </w:r>
        <w:r w:rsidR="00371E93">
          <w:rPr>
            <w:noProof/>
            <w:webHidden/>
          </w:rPr>
          <w:fldChar w:fldCharType="separate"/>
        </w:r>
        <w:r w:rsidR="00464C11">
          <w:rPr>
            <w:noProof/>
            <w:webHidden/>
          </w:rPr>
          <w:t>4</w:t>
        </w:r>
        <w:r w:rsidR="00371E93">
          <w:rPr>
            <w:noProof/>
            <w:webHidden/>
          </w:rPr>
          <w:fldChar w:fldCharType="end"/>
        </w:r>
      </w:hyperlink>
    </w:p>
    <w:p w14:paraId="125E8F83" w14:textId="220713F1"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78" w:history="1">
        <w:r w:rsidR="00371E93" w:rsidRPr="00DA1AE1">
          <w:rPr>
            <w:rStyle w:val="Hyperlink"/>
            <w:rFonts w:cs="Arial"/>
            <w:noProof/>
          </w:rPr>
          <w:t>1.3</w:t>
        </w:r>
        <w:r w:rsidR="00371E93">
          <w:rPr>
            <w:rFonts w:asciiTheme="minorHAnsi" w:eastAsiaTheme="minorEastAsia" w:hAnsiTheme="minorHAnsi" w:cstheme="minorBidi"/>
            <w:noProof/>
            <w:sz w:val="22"/>
            <w:szCs w:val="22"/>
          </w:rPr>
          <w:tab/>
        </w:r>
        <w:r w:rsidR="00371E93" w:rsidRPr="00DA1AE1">
          <w:rPr>
            <w:rStyle w:val="Hyperlink"/>
            <w:rFonts w:cs="Arial"/>
            <w:noProof/>
          </w:rPr>
          <w:t>Contractvorm</w:t>
        </w:r>
        <w:r w:rsidR="00371E93">
          <w:rPr>
            <w:noProof/>
            <w:webHidden/>
          </w:rPr>
          <w:tab/>
        </w:r>
        <w:r w:rsidR="00371E93">
          <w:rPr>
            <w:noProof/>
            <w:webHidden/>
          </w:rPr>
          <w:fldChar w:fldCharType="begin"/>
        </w:r>
        <w:r w:rsidR="00371E93">
          <w:rPr>
            <w:noProof/>
            <w:webHidden/>
          </w:rPr>
          <w:instrText xml:space="preserve"> PAGEREF _Toc528585078 \h </w:instrText>
        </w:r>
        <w:r w:rsidR="00371E93">
          <w:rPr>
            <w:noProof/>
            <w:webHidden/>
          </w:rPr>
        </w:r>
        <w:r w:rsidR="00371E93">
          <w:rPr>
            <w:noProof/>
            <w:webHidden/>
          </w:rPr>
          <w:fldChar w:fldCharType="separate"/>
        </w:r>
        <w:r w:rsidR="00464C11">
          <w:rPr>
            <w:noProof/>
            <w:webHidden/>
          </w:rPr>
          <w:t>4</w:t>
        </w:r>
        <w:r w:rsidR="00371E93">
          <w:rPr>
            <w:noProof/>
            <w:webHidden/>
          </w:rPr>
          <w:fldChar w:fldCharType="end"/>
        </w:r>
      </w:hyperlink>
    </w:p>
    <w:p w14:paraId="50B44D29" w14:textId="59254D8C"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79" w:history="1">
        <w:r w:rsidR="00371E93" w:rsidRPr="00DA1AE1">
          <w:rPr>
            <w:rStyle w:val="Hyperlink"/>
            <w:noProof/>
          </w:rPr>
          <w:t>1.4</w:t>
        </w:r>
        <w:r w:rsidR="00371E93">
          <w:rPr>
            <w:rFonts w:asciiTheme="minorHAnsi" w:eastAsiaTheme="minorEastAsia" w:hAnsiTheme="minorHAnsi" w:cstheme="minorBidi"/>
            <w:noProof/>
            <w:sz w:val="22"/>
            <w:szCs w:val="22"/>
          </w:rPr>
          <w:tab/>
        </w:r>
        <w:r w:rsidR="00371E93" w:rsidRPr="00DA1AE1">
          <w:rPr>
            <w:rStyle w:val="Hyperlink"/>
            <w:noProof/>
          </w:rPr>
          <w:t>Looptijd van de overeenkomst</w:t>
        </w:r>
        <w:r w:rsidR="00371E93">
          <w:rPr>
            <w:noProof/>
            <w:webHidden/>
          </w:rPr>
          <w:tab/>
        </w:r>
        <w:r w:rsidR="00371E93">
          <w:rPr>
            <w:noProof/>
            <w:webHidden/>
          </w:rPr>
          <w:fldChar w:fldCharType="begin"/>
        </w:r>
        <w:r w:rsidR="00371E93">
          <w:rPr>
            <w:noProof/>
            <w:webHidden/>
          </w:rPr>
          <w:instrText xml:space="preserve"> PAGEREF _Toc528585079 \h </w:instrText>
        </w:r>
        <w:r w:rsidR="00371E93">
          <w:rPr>
            <w:noProof/>
            <w:webHidden/>
          </w:rPr>
        </w:r>
        <w:r w:rsidR="00371E93">
          <w:rPr>
            <w:noProof/>
            <w:webHidden/>
          </w:rPr>
          <w:fldChar w:fldCharType="separate"/>
        </w:r>
        <w:r w:rsidR="00464C11">
          <w:rPr>
            <w:noProof/>
            <w:webHidden/>
          </w:rPr>
          <w:t>4</w:t>
        </w:r>
        <w:r w:rsidR="00371E93">
          <w:rPr>
            <w:noProof/>
            <w:webHidden/>
          </w:rPr>
          <w:fldChar w:fldCharType="end"/>
        </w:r>
      </w:hyperlink>
    </w:p>
    <w:p w14:paraId="3000FD0E" w14:textId="7B984952"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80" w:history="1">
        <w:r w:rsidR="00371E93" w:rsidRPr="00DA1AE1">
          <w:rPr>
            <w:rStyle w:val="Hyperlink"/>
            <w:noProof/>
          </w:rPr>
          <w:t>1.5</w:t>
        </w:r>
        <w:r w:rsidR="00371E93">
          <w:rPr>
            <w:rFonts w:asciiTheme="minorHAnsi" w:eastAsiaTheme="minorEastAsia" w:hAnsiTheme="minorHAnsi" w:cstheme="minorBidi"/>
            <w:noProof/>
            <w:sz w:val="22"/>
            <w:szCs w:val="22"/>
          </w:rPr>
          <w:tab/>
        </w:r>
        <w:r w:rsidR="00371E93" w:rsidRPr="00DA1AE1">
          <w:rPr>
            <w:rStyle w:val="Hyperlink"/>
            <w:noProof/>
          </w:rPr>
          <w:t>Leeswijzer</w:t>
        </w:r>
        <w:r w:rsidR="00371E93">
          <w:rPr>
            <w:noProof/>
            <w:webHidden/>
          </w:rPr>
          <w:tab/>
        </w:r>
        <w:r w:rsidR="00371E93">
          <w:rPr>
            <w:noProof/>
            <w:webHidden/>
          </w:rPr>
          <w:fldChar w:fldCharType="begin"/>
        </w:r>
        <w:r w:rsidR="00371E93">
          <w:rPr>
            <w:noProof/>
            <w:webHidden/>
          </w:rPr>
          <w:instrText xml:space="preserve"> PAGEREF _Toc528585080 \h </w:instrText>
        </w:r>
        <w:r w:rsidR="00371E93">
          <w:rPr>
            <w:noProof/>
            <w:webHidden/>
          </w:rPr>
        </w:r>
        <w:r w:rsidR="00371E93">
          <w:rPr>
            <w:noProof/>
            <w:webHidden/>
          </w:rPr>
          <w:fldChar w:fldCharType="separate"/>
        </w:r>
        <w:r w:rsidR="00464C11">
          <w:rPr>
            <w:noProof/>
            <w:webHidden/>
          </w:rPr>
          <w:t>5</w:t>
        </w:r>
        <w:r w:rsidR="00371E93">
          <w:rPr>
            <w:noProof/>
            <w:webHidden/>
          </w:rPr>
          <w:fldChar w:fldCharType="end"/>
        </w:r>
      </w:hyperlink>
    </w:p>
    <w:p w14:paraId="30F8CFCA" w14:textId="20B4FA5E"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81" w:history="1">
        <w:r w:rsidR="00371E93" w:rsidRPr="00DA1AE1">
          <w:rPr>
            <w:rStyle w:val="Hyperlink"/>
            <w:noProof/>
          </w:rPr>
          <w:t>1.6</w:t>
        </w:r>
        <w:r w:rsidR="00371E93">
          <w:rPr>
            <w:rFonts w:asciiTheme="minorHAnsi" w:eastAsiaTheme="minorEastAsia" w:hAnsiTheme="minorHAnsi" w:cstheme="minorBidi"/>
            <w:noProof/>
            <w:sz w:val="22"/>
            <w:szCs w:val="22"/>
          </w:rPr>
          <w:tab/>
        </w:r>
        <w:r w:rsidR="00371E93" w:rsidRPr="00DA1AE1">
          <w:rPr>
            <w:rStyle w:val="Hyperlink"/>
            <w:noProof/>
          </w:rPr>
          <w:t>Hebt u vragen?</w:t>
        </w:r>
        <w:r w:rsidR="00371E93">
          <w:rPr>
            <w:noProof/>
            <w:webHidden/>
          </w:rPr>
          <w:tab/>
        </w:r>
        <w:r w:rsidR="00371E93">
          <w:rPr>
            <w:noProof/>
            <w:webHidden/>
          </w:rPr>
          <w:fldChar w:fldCharType="begin"/>
        </w:r>
        <w:r w:rsidR="00371E93">
          <w:rPr>
            <w:noProof/>
            <w:webHidden/>
          </w:rPr>
          <w:instrText xml:space="preserve"> PAGEREF _Toc528585081 \h </w:instrText>
        </w:r>
        <w:r w:rsidR="00371E93">
          <w:rPr>
            <w:noProof/>
            <w:webHidden/>
          </w:rPr>
        </w:r>
        <w:r w:rsidR="00371E93">
          <w:rPr>
            <w:noProof/>
            <w:webHidden/>
          </w:rPr>
          <w:fldChar w:fldCharType="separate"/>
        </w:r>
        <w:r w:rsidR="00464C11">
          <w:rPr>
            <w:noProof/>
            <w:webHidden/>
          </w:rPr>
          <w:t>5</w:t>
        </w:r>
        <w:r w:rsidR="00371E93">
          <w:rPr>
            <w:noProof/>
            <w:webHidden/>
          </w:rPr>
          <w:fldChar w:fldCharType="end"/>
        </w:r>
      </w:hyperlink>
    </w:p>
    <w:p w14:paraId="544839B8" w14:textId="4314849C" w:rsidR="00371E93" w:rsidRDefault="00346503">
      <w:pPr>
        <w:pStyle w:val="Inhopg1"/>
        <w:tabs>
          <w:tab w:val="left" w:pos="400"/>
          <w:tab w:val="right" w:leader="dot" w:pos="9017"/>
        </w:tabs>
        <w:rPr>
          <w:rFonts w:asciiTheme="minorHAnsi" w:eastAsiaTheme="minorEastAsia" w:hAnsiTheme="minorHAnsi" w:cstheme="minorBidi"/>
          <w:noProof/>
          <w:sz w:val="22"/>
          <w:szCs w:val="22"/>
        </w:rPr>
      </w:pPr>
      <w:hyperlink w:anchor="_Toc528585082" w:history="1">
        <w:r w:rsidR="00371E93" w:rsidRPr="00DA1AE1">
          <w:rPr>
            <w:rStyle w:val="Hyperlink"/>
            <w:noProof/>
          </w:rPr>
          <w:t>2.</w:t>
        </w:r>
        <w:r w:rsidR="00371E93">
          <w:rPr>
            <w:rFonts w:asciiTheme="minorHAnsi" w:eastAsiaTheme="minorEastAsia" w:hAnsiTheme="minorHAnsi" w:cstheme="minorBidi"/>
            <w:noProof/>
            <w:sz w:val="22"/>
            <w:szCs w:val="22"/>
          </w:rPr>
          <w:tab/>
        </w:r>
        <w:r w:rsidR="00371E93" w:rsidRPr="00DA1AE1">
          <w:rPr>
            <w:rStyle w:val="Hyperlink"/>
            <w:noProof/>
          </w:rPr>
          <w:t>Aanbestedingsprocedure</w:t>
        </w:r>
        <w:r w:rsidR="00371E93">
          <w:rPr>
            <w:noProof/>
            <w:webHidden/>
          </w:rPr>
          <w:tab/>
        </w:r>
        <w:r w:rsidR="00371E93">
          <w:rPr>
            <w:noProof/>
            <w:webHidden/>
          </w:rPr>
          <w:fldChar w:fldCharType="begin"/>
        </w:r>
        <w:r w:rsidR="00371E93">
          <w:rPr>
            <w:noProof/>
            <w:webHidden/>
          </w:rPr>
          <w:instrText xml:space="preserve"> PAGEREF _Toc528585082 \h </w:instrText>
        </w:r>
        <w:r w:rsidR="00371E93">
          <w:rPr>
            <w:noProof/>
            <w:webHidden/>
          </w:rPr>
        </w:r>
        <w:r w:rsidR="00371E93">
          <w:rPr>
            <w:noProof/>
            <w:webHidden/>
          </w:rPr>
          <w:fldChar w:fldCharType="separate"/>
        </w:r>
        <w:r w:rsidR="00464C11">
          <w:rPr>
            <w:noProof/>
            <w:webHidden/>
          </w:rPr>
          <w:t>6</w:t>
        </w:r>
        <w:r w:rsidR="00371E93">
          <w:rPr>
            <w:noProof/>
            <w:webHidden/>
          </w:rPr>
          <w:fldChar w:fldCharType="end"/>
        </w:r>
      </w:hyperlink>
    </w:p>
    <w:p w14:paraId="71DB30AA" w14:textId="24558AB0"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83" w:history="1">
        <w:r w:rsidR="00371E93" w:rsidRPr="00DA1AE1">
          <w:rPr>
            <w:rStyle w:val="Hyperlink"/>
            <w:noProof/>
          </w:rPr>
          <w:t>2.1</w:t>
        </w:r>
        <w:r w:rsidR="00371E93">
          <w:rPr>
            <w:rFonts w:asciiTheme="minorHAnsi" w:eastAsiaTheme="minorEastAsia" w:hAnsiTheme="minorHAnsi" w:cstheme="minorBidi"/>
            <w:noProof/>
            <w:sz w:val="22"/>
            <w:szCs w:val="22"/>
          </w:rPr>
          <w:tab/>
        </w:r>
        <w:r w:rsidR="00371E93" w:rsidRPr="00DA1AE1">
          <w:rPr>
            <w:rStyle w:val="Hyperlink"/>
            <w:noProof/>
          </w:rPr>
          <w:t>Type opdracht</w:t>
        </w:r>
        <w:r w:rsidR="00371E93">
          <w:rPr>
            <w:noProof/>
            <w:webHidden/>
          </w:rPr>
          <w:tab/>
        </w:r>
        <w:r w:rsidR="00371E93">
          <w:rPr>
            <w:noProof/>
            <w:webHidden/>
          </w:rPr>
          <w:fldChar w:fldCharType="begin"/>
        </w:r>
        <w:r w:rsidR="00371E93">
          <w:rPr>
            <w:noProof/>
            <w:webHidden/>
          </w:rPr>
          <w:instrText xml:space="preserve"> PAGEREF _Toc528585083 \h </w:instrText>
        </w:r>
        <w:r w:rsidR="00371E93">
          <w:rPr>
            <w:noProof/>
            <w:webHidden/>
          </w:rPr>
        </w:r>
        <w:r w:rsidR="00371E93">
          <w:rPr>
            <w:noProof/>
            <w:webHidden/>
          </w:rPr>
          <w:fldChar w:fldCharType="separate"/>
        </w:r>
        <w:r w:rsidR="00464C11">
          <w:rPr>
            <w:noProof/>
            <w:webHidden/>
          </w:rPr>
          <w:t>6</w:t>
        </w:r>
        <w:r w:rsidR="00371E93">
          <w:rPr>
            <w:noProof/>
            <w:webHidden/>
          </w:rPr>
          <w:fldChar w:fldCharType="end"/>
        </w:r>
      </w:hyperlink>
    </w:p>
    <w:p w14:paraId="00E6EE63" w14:textId="6A2609ED"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84" w:history="1">
        <w:r w:rsidR="00371E93" w:rsidRPr="00DA1AE1">
          <w:rPr>
            <w:rStyle w:val="Hyperlink"/>
            <w:noProof/>
          </w:rPr>
          <w:t>2.2</w:t>
        </w:r>
        <w:r w:rsidR="00371E93">
          <w:rPr>
            <w:rFonts w:asciiTheme="minorHAnsi" w:eastAsiaTheme="minorEastAsia" w:hAnsiTheme="minorHAnsi" w:cstheme="minorBidi"/>
            <w:noProof/>
            <w:sz w:val="22"/>
            <w:szCs w:val="22"/>
          </w:rPr>
          <w:tab/>
        </w:r>
        <w:r w:rsidR="00371E93" w:rsidRPr="00DA1AE1">
          <w:rPr>
            <w:rStyle w:val="Hyperlink"/>
            <w:noProof/>
          </w:rPr>
          <w:t>Stappen aanbestedingsprocedure</w:t>
        </w:r>
        <w:r w:rsidR="00371E93">
          <w:rPr>
            <w:noProof/>
            <w:webHidden/>
          </w:rPr>
          <w:tab/>
        </w:r>
        <w:r w:rsidR="00371E93">
          <w:rPr>
            <w:noProof/>
            <w:webHidden/>
          </w:rPr>
          <w:fldChar w:fldCharType="begin"/>
        </w:r>
        <w:r w:rsidR="00371E93">
          <w:rPr>
            <w:noProof/>
            <w:webHidden/>
          </w:rPr>
          <w:instrText xml:space="preserve"> PAGEREF _Toc528585084 \h </w:instrText>
        </w:r>
        <w:r w:rsidR="00371E93">
          <w:rPr>
            <w:noProof/>
            <w:webHidden/>
          </w:rPr>
        </w:r>
        <w:r w:rsidR="00371E93">
          <w:rPr>
            <w:noProof/>
            <w:webHidden/>
          </w:rPr>
          <w:fldChar w:fldCharType="separate"/>
        </w:r>
        <w:r w:rsidR="00464C11">
          <w:rPr>
            <w:noProof/>
            <w:webHidden/>
          </w:rPr>
          <w:t>6</w:t>
        </w:r>
        <w:r w:rsidR="00371E93">
          <w:rPr>
            <w:noProof/>
            <w:webHidden/>
          </w:rPr>
          <w:fldChar w:fldCharType="end"/>
        </w:r>
      </w:hyperlink>
    </w:p>
    <w:p w14:paraId="3653EC8F" w14:textId="50C463C6"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85" w:history="1">
        <w:r w:rsidR="00371E93" w:rsidRPr="00DA1AE1">
          <w:rPr>
            <w:rStyle w:val="Hyperlink"/>
            <w:noProof/>
          </w:rPr>
          <w:t>2.3</w:t>
        </w:r>
        <w:r w:rsidR="00371E93">
          <w:rPr>
            <w:rFonts w:asciiTheme="minorHAnsi" w:eastAsiaTheme="minorEastAsia" w:hAnsiTheme="minorHAnsi" w:cstheme="minorBidi"/>
            <w:noProof/>
            <w:sz w:val="22"/>
            <w:szCs w:val="22"/>
          </w:rPr>
          <w:tab/>
        </w:r>
        <w:r w:rsidR="00371E93" w:rsidRPr="00DA1AE1">
          <w:rPr>
            <w:rStyle w:val="Hyperlink"/>
            <w:noProof/>
          </w:rPr>
          <w:t>Planning van de aanbesteding</w:t>
        </w:r>
        <w:r w:rsidR="00371E93">
          <w:rPr>
            <w:noProof/>
            <w:webHidden/>
          </w:rPr>
          <w:tab/>
        </w:r>
        <w:r w:rsidR="00371E93">
          <w:rPr>
            <w:noProof/>
            <w:webHidden/>
          </w:rPr>
          <w:fldChar w:fldCharType="begin"/>
        </w:r>
        <w:r w:rsidR="00371E93">
          <w:rPr>
            <w:noProof/>
            <w:webHidden/>
          </w:rPr>
          <w:instrText xml:space="preserve"> PAGEREF _Toc528585085 \h </w:instrText>
        </w:r>
        <w:r w:rsidR="00371E93">
          <w:rPr>
            <w:noProof/>
            <w:webHidden/>
          </w:rPr>
        </w:r>
        <w:r w:rsidR="00371E93">
          <w:rPr>
            <w:noProof/>
            <w:webHidden/>
          </w:rPr>
          <w:fldChar w:fldCharType="separate"/>
        </w:r>
        <w:r w:rsidR="00464C11">
          <w:rPr>
            <w:noProof/>
            <w:webHidden/>
          </w:rPr>
          <w:t>7</w:t>
        </w:r>
        <w:r w:rsidR="00371E93">
          <w:rPr>
            <w:noProof/>
            <w:webHidden/>
          </w:rPr>
          <w:fldChar w:fldCharType="end"/>
        </w:r>
      </w:hyperlink>
    </w:p>
    <w:p w14:paraId="4CA70450" w14:textId="10274646"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86" w:history="1">
        <w:r w:rsidR="00371E93" w:rsidRPr="00DA1AE1">
          <w:rPr>
            <w:rStyle w:val="Hyperlink"/>
            <w:noProof/>
          </w:rPr>
          <w:t>2.4</w:t>
        </w:r>
        <w:r w:rsidR="00371E93">
          <w:rPr>
            <w:rFonts w:asciiTheme="minorHAnsi" w:eastAsiaTheme="minorEastAsia" w:hAnsiTheme="minorHAnsi" w:cstheme="minorBidi"/>
            <w:noProof/>
            <w:sz w:val="22"/>
            <w:szCs w:val="22"/>
          </w:rPr>
          <w:tab/>
        </w:r>
        <w:r w:rsidR="00371E93" w:rsidRPr="00DA1AE1">
          <w:rPr>
            <w:rStyle w:val="Hyperlink"/>
            <w:noProof/>
          </w:rPr>
          <w:t>Waar moet uw inschrijving aan voldoen?</w:t>
        </w:r>
        <w:r w:rsidR="00371E93">
          <w:rPr>
            <w:noProof/>
            <w:webHidden/>
          </w:rPr>
          <w:tab/>
        </w:r>
        <w:r w:rsidR="00371E93">
          <w:rPr>
            <w:noProof/>
            <w:webHidden/>
          </w:rPr>
          <w:fldChar w:fldCharType="begin"/>
        </w:r>
        <w:r w:rsidR="00371E93">
          <w:rPr>
            <w:noProof/>
            <w:webHidden/>
          </w:rPr>
          <w:instrText xml:space="preserve"> PAGEREF _Toc528585086 \h </w:instrText>
        </w:r>
        <w:r w:rsidR="00371E93">
          <w:rPr>
            <w:noProof/>
            <w:webHidden/>
          </w:rPr>
        </w:r>
        <w:r w:rsidR="00371E93">
          <w:rPr>
            <w:noProof/>
            <w:webHidden/>
          </w:rPr>
          <w:fldChar w:fldCharType="separate"/>
        </w:r>
        <w:r w:rsidR="00464C11">
          <w:rPr>
            <w:noProof/>
            <w:webHidden/>
          </w:rPr>
          <w:t>7</w:t>
        </w:r>
        <w:r w:rsidR="00371E93">
          <w:rPr>
            <w:noProof/>
            <w:webHidden/>
          </w:rPr>
          <w:fldChar w:fldCharType="end"/>
        </w:r>
      </w:hyperlink>
    </w:p>
    <w:p w14:paraId="3E5D589D" w14:textId="4AD2C0DE"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87" w:history="1">
        <w:r w:rsidR="00371E93" w:rsidRPr="00DA1AE1">
          <w:rPr>
            <w:rStyle w:val="Hyperlink"/>
            <w:noProof/>
          </w:rPr>
          <w:t>2.5</w:t>
        </w:r>
        <w:r w:rsidR="00371E93">
          <w:rPr>
            <w:rFonts w:asciiTheme="minorHAnsi" w:eastAsiaTheme="minorEastAsia" w:hAnsiTheme="minorHAnsi" w:cstheme="minorBidi"/>
            <w:noProof/>
            <w:sz w:val="22"/>
            <w:szCs w:val="22"/>
          </w:rPr>
          <w:tab/>
        </w:r>
        <w:r w:rsidR="00371E93" w:rsidRPr="00DA1AE1">
          <w:rPr>
            <w:rStyle w:val="Hyperlink"/>
            <w:noProof/>
          </w:rPr>
          <w:t>Taal</w:t>
        </w:r>
        <w:r w:rsidR="00371E93">
          <w:rPr>
            <w:noProof/>
            <w:webHidden/>
          </w:rPr>
          <w:tab/>
        </w:r>
        <w:r w:rsidR="00371E93">
          <w:rPr>
            <w:noProof/>
            <w:webHidden/>
          </w:rPr>
          <w:fldChar w:fldCharType="begin"/>
        </w:r>
        <w:r w:rsidR="00371E93">
          <w:rPr>
            <w:noProof/>
            <w:webHidden/>
          </w:rPr>
          <w:instrText xml:space="preserve"> PAGEREF _Toc528585087 \h </w:instrText>
        </w:r>
        <w:r w:rsidR="00371E93">
          <w:rPr>
            <w:noProof/>
            <w:webHidden/>
          </w:rPr>
        </w:r>
        <w:r w:rsidR="00371E93">
          <w:rPr>
            <w:noProof/>
            <w:webHidden/>
          </w:rPr>
          <w:fldChar w:fldCharType="separate"/>
        </w:r>
        <w:r w:rsidR="00464C11">
          <w:rPr>
            <w:noProof/>
            <w:webHidden/>
          </w:rPr>
          <w:t>7</w:t>
        </w:r>
        <w:r w:rsidR="00371E93">
          <w:rPr>
            <w:noProof/>
            <w:webHidden/>
          </w:rPr>
          <w:fldChar w:fldCharType="end"/>
        </w:r>
      </w:hyperlink>
    </w:p>
    <w:p w14:paraId="1E1D59ED" w14:textId="6AF4AE6D"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88" w:history="1">
        <w:r w:rsidR="00371E93" w:rsidRPr="00DA1AE1">
          <w:rPr>
            <w:rStyle w:val="Hyperlink"/>
            <w:noProof/>
          </w:rPr>
          <w:t>2.6</w:t>
        </w:r>
        <w:r w:rsidR="00371E93">
          <w:rPr>
            <w:rFonts w:asciiTheme="minorHAnsi" w:eastAsiaTheme="minorEastAsia" w:hAnsiTheme="minorHAnsi" w:cstheme="minorBidi"/>
            <w:noProof/>
            <w:sz w:val="22"/>
            <w:szCs w:val="22"/>
          </w:rPr>
          <w:tab/>
        </w:r>
        <w:r w:rsidR="00371E93" w:rsidRPr="00DA1AE1">
          <w:rPr>
            <w:rStyle w:val="Hyperlink"/>
            <w:noProof/>
          </w:rPr>
          <w:t>Hoe deelt u uw inschrijving in?</w:t>
        </w:r>
        <w:r w:rsidR="00371E93">
          <w:rPr>
            <w:noProof/>
            <w:webHidden/>
          </w:rPr>
          <w:tab/>
        </w:r>
        <w:r w:rsidR="00371E93">
          <w:rPr>
            <w:noProof/>
            <w:webHidden/>
          </w:rPr>
          <w:fldChar w:fldCharType="begin"/>
        </w:r>
        <w:r w:rsidR="00371E93">
          <w:rPr>
            <w:noProof/>
            <w:webHidden/>
          </w:rPr>
          <w:instrText xml:space="preserve"> PAGEREF _Toc528585088 \h </w:instrText>
        </w:r>
        <w:r w:rsidR="00371E93">
          <w:rPr>
            <w:noProof/>
            <w:webHidden/>
          </w:rPr>
        </w:r>
        <w:r w:rsidR="00371E93">
          <w:rPr>
            <w:noProof/>
            <w:webHidden/>
          </w:rPr>
          <w:fldChar w:fldCharType="separate"/>
        </w:r>
        <w:r w:rsidR="00464C11">
          <w:rPr>
            <w:noProof/>
            <w:webHidden/>
          </w:rPr>
          <w:t>7</w:t>
        </w:r>
        <w:r w:rsidR="00371E93">
          <w:rPr>
            <w:noProof/>
            <w:webHidden/>
          </w:rPr>
          <w:fldChar w:fldCharType="end"/>
        </w:r>
      </w:hyperlink>
    </w:p>
    <w:p w14:paraId="670F993C" w14:textId="3AF6836B"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89" w:history="1">
        <w:r w:rsidR="00371E93" w:rsidRPr="00DA1AE1">
          <w:rPr>
            <w:rStyle w:val="Hyperlink"/>
            <w:noProof/>
          </w:rPr>
          <w:t>2.7</w:t>
        </w:r>
        <w:r w:rsidR="00371E93">
          <w:rPr>
            <w:rFonts w:asciiTheme="minorHAnsi" w:eastAsiaTheme="minorEastAsia" w:hAnsiTheme="minorHAnsi" w:cstheme="minorBidi"/>
            <w:noProof/>
            <w:sz w:val="22"/>
            <w:szCs w:val="22"/>
          </w:rPr>
          <w:tab/>
        </w:r>
        <w:r w:rsidR="00371E93" w:rsidRPr="00DA1AE1">
          <w:rPr>
            <w:rStyle w:val="Hyperlink"/>
            <w:noProof/>
          </w:rPr>
          <w:t>Wie moet uw inschrijving ondertekenen?</w:t>
        </w:r>
        <w:r w:rsidR="00371E93">
          <w:rPr>
            <w:noProof/>
            <w:webHidden/>
          </w:rPr>
          <w:tab/>
        </w:r>
        <w:r w:rsidR="00371E93">
          <w:rPr>
            <w:noProof/>
            <w:webHidden/>
          </w:rPr>
          <w:fldChar w:fldCharType="begin"/>
        </w:r>
        <w:r w:rsidR="00371E93">
          <w:rPr>
            <w:noProof/>
            <w:webHidden/>
          </w:rPr>
          <w:instrText xml:space="preserve"> PAGEREF _Toc528585089 \h </w:instrText>
        </w:r>
        <w:r w:rsidR="00371E93">
          <w:rPr>
            <w:noProof/>
            <w:webHidden/>
          </w:rPr>
        </w:r>
        <w:r w:rsidR="00371E93">
          <w:rPr>
            <w:noProof/>
            <w:webHidden/>
          </w:rPr>
          <w:fldChar w:fldCharType="separate"/>
        </w:r>
        <w:r w:rsidR="00464C11">
          <w:rPr>
            <w:noProof/>
            <w:webHidden/>
          </w:rPr>
          <w:t>7</w:t>
        </w:r>
        <w:r w:rsidR="00371E93">
          <w:rPr>
            <w:noProof/>
            <w:webHidden/>
          </w:rPr>
          <w:fldChar w:fldCharType="end"/>
        </w:r>
      </w:hyperlink>
    </w:p>
    <w:p w14:paraId="5C767F37" w14:textId="42A48D40"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90" w:history="1">
        <w:r w:rsidR="00371E93" w:rsidRPr="00DA1AE1">
          <w:rPr>
            <w:rStyle w:val="Hyperlink"/>
            <w:noProof/>
          </w:rPr>
          <w:t>2.8</w:t>
        </w:r>
        <w:r w:rsidR="00371E93">
          <w:rPr>
            <w:rFonts w:asciiTheme="minorHAnsi" w:eastAsiaTheme="minorEastAsia" w:hAnsiTheme="minorHAnsi" w:cstheme="minorBidi"/>
            <w:noProof/>
            <w:sz w:val="22"/>
            <w:szCs w:val="22"/>
          </w:rPr>
          <w:tab/>
        </w:r>
        <w:r w:rsidR="00371E93" w:rsidRPr="00DA1AE1">
          <w:rPr>
            <w:rStyle w:val="Hyperlink"/>
            <w:noProof/>
          </w:rPr>
          <w:t>Aanbestedingsdocumenten.</w:t>
        </w:r>
        <w:r w:rsidR="00371E93">
          <w:rPr>
            <w:noProof/>
            <w:webHidden/>
          </w:rPr>
          <w:tab/>
        </w:r>
        <w:r w:rsidR="00371E93">
          <w:rPr>
            <w:noProof/>
            <w:webHidden/>
          </w:rPr>
          <w:fldChar w:fldCharType="begin"/>
        </w:r>
        <w:r w:rsidR="00371E93">
          <w:rPr>
            <w:noProof/>
            <w:webHidden/>
          </w:rPr>
          <w:instrText xml:space="preserve"> PAGEREF _Toc528585090 \h </w:instrText>
        </w:r>
        <w:r w:rsidR="00371E93">
          <w:rPr>
            <w:noProof/>
            <w:webHidden/>
          </w:rPr>
        </w:r>
        <w:r w:rsidR="00371E93">
          <w:rPr>
            <w:noProof/>
            <w:webHidden/>
          </w:rPr>
          <w:fldChar w:fldCharType="separate"/>
        </w:r>
        <w:r w:rsidR="00464C11">
          <w:rPr>
            <w:noProof/>
            <w:webHidden/>
          </w:rPr>
          <w:t>8</w:t>
        </w:r>
        <w:r w:rsidR="00371E93">
          <w:rPr>
            <w:noProof/>
            <w:webHidden/>
          </w:rPr>
          <w:fldChar w:fldCharType="end"/>
        </w:r>
      </w:hyperlink>
    </w:p>
    <w:p w14:paraId="48FB5AD0" w14:textId="49012943"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91" w:history="1">
        <w:r w:rsidR="00371E93" w:rsidRPr="00DA1AE1">
          <w:rPr>
            <w:rStyle w:val="Hyperlink"/>
            <w:noProof/>
          </w:rPr>
          <w:t>2.9</w:t>
        </w:r>
        <w:r w:rsidR="00371E93">
          <w:rPr>
            <w:rFonts w:asciiTheme="minorHAnsi" w:eastAsiaTheme="minorEastAsia" w:hAnsiTheme="minorHAnsi" w:cstheme="minorBidi"/>
            <w:noProof/>
            <w:sz w:val="22"/>
            <w:szCs w:val="22"/>
          </w:rPr>
          <w:tab/>
        </w:r>
        <w:r w:rsidR="00371E93" w:rsidRPr="00DA1AE1">
          <w:rPr>
            <w:rStyle w:val="Hyperlink"/>
            <w:noProof/>
          </w:rPr>
          <w:t>Hoe dient u uw inschrijving in?</w:t>
        </w:r>
        <w:r w:rsidR="00371E93">
          <w:rPr>
            <w:noProof/>
            <w:webHidden/>
          </w:rPr>
          <w:tab/>
        </w:r>
        <w:r w:rsidR="00371E93">
          <w:rPr>
            <w:noProof/>
            <w:webHidden/>
          </w:rPr>
          <w:fldChar w:fldCharType="begin"/>
        </w:r>
        <w:r w:rsidR="00371E93">
          <w:rPr>
            <w:noProof/>
            <w:webHidden/>
          </w:rPr>
          <w:instrText xml:space="preserve"> PAGEREF _Toc528585091 \h </w:instrText>
        </w:r>
        <w:r w:rsidR="00371E93">
          <w:rPr>
            <w:noProof/>
            <w:webHidden/>
          </w:rPr>
        </w:r>
        <w:r w:rsidR="00371E93">
          <w:rPr>
            <w:noProof/>
            <w:webHidden/>
          </w:rPr>
          <w:fldChar w:fldCharType="separate"/>
        </w:r>
        <w:r w:rsidR="00464C11">
          <w:rPr>
            <w:noProof/>
            <w:webHidden/>
          </w:rPr>
          <w:t>9</w:t>
        </w:r>
        <w:r w:rsidR="00371E93">
          <w:rPr>
            <w:noProof/>
            <w:webHidden/>
          </w:rPr>
          <w:fldChar w:fldCharType="end"/>
        </w:r>
      </w:hyperlink>
    </w:p>
    <w:p w14:paraId="6DD7C4BC" w14:textId="1A8AB0FC" w:rsidR="00371E93" w:rsidRDefault="00346503">
      <w:pPr>
        <w:pStyle w:val="Inhopg1"/>
        <w:tabs>
          <w:tab w:val="left" w:pos="400"/>
          <w:tab w:val="right" w:leader="dot" w:pos="9017"/>
        </w:tabs>
        <w:rPr>
          <w:rFonts w:asciiTheme="minorHAnsi" w:eastAsiaTheme="minorEastAsia" w:hAnsiTheme="minorHAnsi" w:cstheme="minorBidi"/>
          <w:noProof/>
          <w:sz w:val="22"/>
          <w:szCs w:val="22"/>
        </w:rPr>
      </w:pPr>
      <w:hyperlink w:anchor="_Toc528585092" w:history="1">
        <w:r w:rsidR="00371E93" w:rsidRPr="00DA1AE1">
          <w:rPr>
            <w:rStyle w:val="Hyperlink"/>
            <w:noProof/>
          </w:rPr>
          <w:t>3.</w:t>
        </w:r>
        <w:r w:rsidR="00371E93">
          <w:rPr>
            <w:rFonts w:asciiTheme="minorHAnsi" w:eastAsiaTheme="minorEastAsia" w:hAnsiTheme="minorHAnsi" w:cstheme="minorBidi"/>
            <w:noProof/>
            <w:sz w:val="22"/>
            <w:szCs w:val="22"/>
          </w:rPr>
          <w:tab/>
        </w:r>
        <w:r w:rsidR="00371E93" w:rsidRPr="00DA1AE1">
          <w:rPr>
            <w:rStyle w:val="Hyperlink"/>
            <w:noProof/>
          </w:rPr>
          <w:t>Uitsluitingsgronden en geschiktheidseisen</w:t>
        </w:r>
        <w:r w:rsidR="00371E93">
          <w:rPr>
            <w:noProof/>
            <w:webHidden/>
          </w:rPr>
          <w:tab/>
        </w:r>
        <w:r w:rsidR="00371E93">
          <w:rPr>
            <w:noProof/>
            <w:webHidden/>
          </w:rPr>
          <w:fldChar w:fldCharType="begin"/>
        </w:r>
        <w:r w:rsidR="00371E93">
          <w:rPr>
            <w:noProof/>
            <w:webHidden/>
          </w:rPr>
          <w:instrText xml:space="preserve"> PAGEREF _Toc528585092 \h </w:instrText>
        </w:r>
        <w:r w:rsidR="00371E93">
          <w:rPr>
            <w:noProof/>
            <w:webHidden/>
          </w:rPr>
        </w:r>
        <w:r w:rsidR="00371E93">
          <w:rPr>
            <w:noProof/>
            <w:webHidden/>
          </w:rPr>
          <w:fldChar w:fldCharType="separate"/>
        </w:r>
        <w:r w:rsidR="00464C11">
          <w:rPr>
            <w:noProof/>
            <w:webHidden/>
          </w:rPr>
          <w:t>10</w:t>
        </w:r>
        <w:r w:rsidR="00371E93">
          <w:rPr>
            <w:noProof/>
            <w:webHidden/>
          </w:rPr>
          <w:fldChar w:fldCharType="end"/>
        </w:r>
      </w:hyperlink>
    </w:p>
    <w:p w14:paraId="09A36513" w14:textId="0476C7A4"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93" w:history="1">
        <w:r w:rsidR="00371E93" w:rsidRPr="00DA1AE1">
          <w:rPr>
            <w:rStyle w:val="Hyperlink"/>
            <w:noProof/>
          </w:rPr>
          <w:t>3.1</w:t>
        </w:r>
        <w:r w:rsidR="00371E93">
          <w:rPr>
            <w:rFonts w:asciiTheme="minorHAnsi" w:eastAsiaTheme="minorEastAsia" w:hAnsiTheme="minorHAnsi" w:cstheme="minorBidi"/>
            <w:noProof/>
            <w:sz w:val="22"/>
            <w:szCs w:val="22"/>
          </w:rPr>
          <w:tab/>
        </w:r>
        <w:r w:rsidR="00371E93" w:rsidRPr="00DA1AE1">
          <w:rPr>
            <w:rStyle w:val="Hyperlink"/>
            <w:noProof/>
          </w:rPr>
          <w:t>Uitsluitingsgronden</w:t>
        </w:r>
        <w:r w:rsidR="00371E93">
          <w:rPr>
            <w:noProof/>
            <w:webHidden/>
          </w:rPr>
          <w:tab/>
        </w:r>
        <w:r w:rsidR="00371E93">
          <w:rPr>
            <w:noProof/>
            <w:webHidden/>
          </w:rPr>
          <w:fldChar w:fldCharType="begin"/>
        </w:r>
        <w:r w:rsidR="00371E93">
          <w:rPr>
            <w:noProof/>
            <w:webHidden/>
          </w:rPr>
          <w:instrText xml:space="preserve"> PAGEREF _Toc528585093 \h </w:instrText>
        </w:r>
        <w:r w:rsidR="00371E93">
          <w:rPr>
            <w:noProof/>
            <w:webHidden/>
          </w:rPr>
        </w:r>
        <w:r w:rsidR="00371E93">
          <w:rPr>
            <w:noProof/>
            <w:webHidden/>
          </w:rPr>
          <w:fldChar w:fldCharType="separate"/>
        </w:r>
        <w:r w:rsidR="00464C11">
          <w:rPr>
            <w:noProof/>
            <w:webHidden/>
          </w:rPr>
          <w:t>10</w:t>
        </w:r>
        <w:r w:rsidR="00371E93">
          <w:rPr>
            <w:noProof/>
            <w:webHidden/>
          </w:rPr>
          <w:fldChar w:fldCharType="end"/>
        </w:r>
      </w:hyperlink>
    </w:p>
    <w:p w14:paraId="5C693848" w14:textId="2B1A5737"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94" w:history="1">
        <w:r w:rsidR="00371E93" w:rsidRPr="00DA1AE1">
          <w:rPr>
            <w:rStyle w:val="Hyperlink"/>
            <w:noProof/>
          </w:rPr>
          <w:t>3.2</w:t>
        </w:r>
        <w:r w:rsidR="00371E93">
          <w:rPr>
            <w:rFonts w:asciiTheme="minorHAnsi" w:eastAsiaTheme="minorEastAsia" w:hAnsiTheme="minorHAnsi" w:cstheme="minorBidi"/>
            <w:noProof/>
            <w:sz w:val="22"/>
            <w:szCs w:val="22"/>
          </w:rPr>
          <w:tab/>
        </w:r>
        <w:r w:rsidR="00371E93" w:rsidRPr="00DA1AE1">
          <w:rPr>
            <w:rStyle w:val="Hyperlink"/>
            <w:noProof/>
          </w:rPr>
          <w:t>Technische en beroepsbekwaamheid</w:t>
        </w:r>
        <w:r w:rsidR="00371E93">
          <w:rPr>
            <w:noProof/>
            <w:webHidden/>
          </w:rPr>
          <w:tab/>
        </w:r>
        <w:r w:rsidR="00371E93">
          <w:rPr>
            <w:noProof/>
            <w:webHidden/>
          </w:rPr>
          <w:fldChar w:fldCharType="begin"/>
        </w:r>
        <w:r w:rsidR="00371E93">
          <w:rPr>
            <w:noProof/>
            <w:webHidden/>
          </w:rPr>
          <w:instrText xml:space="preserve"> PAGEREF _Toc528585094 \h </w:instrText>
        </w:r>
        <w:r w:rsidR="00371E93">
          <w:rPr>
            <w:noProof/>
            <w:webHidden/>
          </w:rPr>
        </w:r>
        <w:r w:rsidR="00371E93">
          <w:rPr>
            <w:noProof/>
            <w:webHidden/>
          </w:rPr>
          <w:fldChar w:fldCharType="separate"/>
        </w:r>
        <w:r w:rsidR="00464C11">
          <w:rPr>
            <w:noProof/>
            <w:webHidden/>
          </w:rPr>
          <w:t>11</w:t>
        </w:r>
        <w:r w:rsidR="00371E93">
          <w:rPr>
            <w:noProof/>
            <w:webHidden/>
          </w:rPr>
          <w:fldChar w:fldCharType="end"/>
        </w:r>
      </w:hyperlink>
    </w:p>
    <w:p w14:paraId="4BA10CB4" w14:textId="46541205" w:rsidR="00371E93" w:rsidRDefault="00346503">
      <w:pPr>
        <w:pStyle w:val="Inhopg1"/>
        <w:tabs>
          <w:tab w:val="left" w:pos="400"/>
          <w:tab w:val="right" w:leader="dot" w:pos="9017"/>
        </w:tabs>
        <w:rPr>
          <w:rFonts w:asciiTheme="minorHAnsi" w:eastAsiaTheme="minorEastAsia" w:hAnsiTheme="minorHAnsi" w:cstheme="minorBidi"/>
          <w:noProof/>
          <w:sz w:val="22"/>
          <w:szCs w:val="22"/>
        </w:rPr>
      </w:pPr>
      <w:hyperlink w:anchor="_Toc528585095" w:history="1">
        <w:r w:rsidR="00371E93" w:rsidRPr="00DA1AE1">
          <w:rPr>
            <w:rStyle w:val="Hyperlink"/>
            <w:rFonts w:cs="Arial"/>
            <w:noProof/>
          </w:rPr>
          <w:t>3.</w:t>
        </w:r>
        <w:r w:rsidR="00371E93">
          <w:rPr>
            <w:rFonts w:asciiTheme="minorHAnsi" w:eastAsiaTheme="minorEastAsia" w:hAnsiTheme="minorHAnsi" w:cstheme="minorBidi"/>
            <w:noProof/>
            <w:sz w:val="22"/>
            <w:szCs w:val="22"/>
          </w:rPr>
          <w:tab/>
        </w:r>
        <w:r w:rsidR="00371E93" w:rsidRPr="00DA1AE1">
          <w:rPr>
            <w:rStyle w:val="Hyperlink"/>
            <w:rFonts w:cs="Arial"/>
            <w:noProof/>
          </w:rPr>
          <w:t>Certificering CO2 prestatieladder bewust niveau 3 of hoger.</w:t>
        </w:r>
        <w:r w:rsidR="00371E93">
          <w:rPr>
            <w:noProof/>
            <w:webHidden/>
          </w:rPr>
          <w:tab/>
        </w:r>
        <w:r w:rsidR="00371E93">
          <w:rPr>
            <w:noProof/>
            <w:webHidden/>
          </w:rPr>
          <w:fldChar w:fldCharType="begin"/>
        </w:r>
        <w:r w:rsidR="00371E93">
          <w:rPr>
            <w:noProof/>
            <w:webHidden/>
          </w:rPr>
          <w:instrText xml:space="preserve"> PAGEREF _Toc528585095 \h </w:instrText>
        </w:r>
        <w:r w:rsidR="00371E93">
          <w:rPr>
            <w:noProof/>
            <w:webHidden/>
          </w:rPr>
        </w:r>
        <w:r w:rsidR="00371E93">
          <w:rPr>
            <w:noProof/>
            <w:webHidden/>
          </w:rPr>
          <w:fldChar w:fldCharType="separate"/>
        </w:r>
        <w:r w:rsidR="00464C11">
          <w:rPr>
            <w:noProof/>
            <w:webHidden/>
          </w:rPr>
          <w:t>11</w:t>
        </w:r>
        <w:r w:rsidR="00371E93">
          <w:rPr>
            <w:noProof/>
            <w:webHidden/>
          </w:rPr>
          <w:fldChar w:fldCharType="end"/>
        </w:r>
      </w:hyperlink>
    </w:p>
    <w:p w14:paraId="7C713A77" w14:textId="2D437CBF" w:rsidR="00371E93" w:rsidRDefault="00346503">
      <w:pPr>
        <w:pStyle w:val="Inhopg1"/>
        <w:tabs>
          <w:tab w:val="left" w:pos="400"/>
          <w:tab w:val="right" w:leader="dot" w:pos="9017"/>
        </w:tabs>
        <w:rPr>
          <w:rFonts w:asciiTheme="minorHAnsi" w:eastAsiaTheme="minorEastAsia" w:hAnsiTheme="minorHAnsi" w:cstheme="minorBidi"/>
          <w:noProof/>
          <w:sz w:val="22"/>
          <w:szCs w:val="22"/>
        </w:rPr>
      </w:pPr>
      <w:hyperlink w:anchor="_Toc528585096" w:history="1">
        <w:r w:rsidR="00371E93" w:rsidRPr="00DA1AE1">
          <w:rPr>
            <w:rStyle w:val="Hyperlink"/>
            <w:noProof/>
          </w:rPr>
          <w:t>4.</w:t>
        </w:r>
        <w:r w:rsidR="00371E93">
          <w:rPr>
            <w:rFonts w:asciiTheme="minorHAnsi" w:eastAsiaTheme="minorEastAsia" w:hAnsiTheme="minorHAnsi" w:cstheme="minorBidi"/>
            <w:noProof/>
            <w:sz w:val="22"/>
            <w:szCs w:val="22"/>
          </w:rPr>
          <w:tab/>
        </w:r>
        <w:r w:rsidR="00371E93" w:rsidRPr="00DA1AE1">
          <w:rPr>
            <w:rStyle w:val="Hyperlink"/>
            <w:noProof/>
          </w:rPr>
          <w:t>Voorschriften, eisen en voorwaarden</w:t>
        </w:r>
        <w:r w:rsidR="00371E93">
          <w:rPr>
            <w:noProof/>
            <w:webHidden/>
          </w:rPr>
          <w:tab/>
        </w:r>
        <w:r w:rsidR="00371E93">
          <w:rPr>
            <w:noProof/>
            <w:webHidden/>
          </w:rPr>
          <w:fldChar w:fldCharType="begin"/>
        </w:r>
        <w:r w:rsidR="00371E93">
          <w:rPr>
            <w:noProof/>
            <w:webHidden/>
          </w:rPr>
          <w:instrText xml:space="preserve"> PAGEREF _Toc528585096 \h </w:instrText>
        </w:r>
        <w:r w:rsidR="00371E93">
          <w:rPr>
            <w:noProof/>
            <w:webHidden/>
          </w:rPr>
        </w:r>
        <w:r w:rsidR="00371E93">
          <w:rPr>
            <w:noProof/>
            <w:webHidden/>
          </w:rPr>
          <w:fldChar w:fldCharType="separate"/>
        </w:r>
        <w:r w:rsidR="00464C11">
          <w:rPr>
            <w:noProof/>
            <w:webHidden/>
          </w:rPr>
          <w:t>12</w:t>
        </w:r>
        <w:r w:rsidR="00371E93">
          <w:rPr>
            <w:noProof/>
            <w:webHidden/>
          </w:rPr>
          <w:fldChar w:fldCharType="end"/>
        </w:r>
      </w:hyperlink>
    </w:p>
    <w:p w14:paraId="1EDCE8B5" w14:textId="7D5DA503"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97" w:history="1">
        <w:r w:rsidR="00371E93" w:rsidRPr="00DA1AE1">
          <w:rPr>
            <w:rStyle w:val="Hyperlink"/>
            <w:noProof/>
          </w:rPr>
          <w:t>4.1</w:t>
        </w:r>
        <w:r w:rsidR="00371E93">
          <w:rPr>
            <w:rFonts w:asciiTheme="minorHAnsi" w:eastAsiaTheme="minorEastAsia" w:hAnsiTheme="minorHAnsi" w:cstheme="minorBidi"/>
            <w:noProof/>
            <w:sz w:val="22"/>
            <w:szCs w:val="22"/>
          </w:rPr>
          <w:tab/>
        </w:r>
        <w:r w:rsidR="00371E93" w:rsidRPr="00DA1AE1">
          <w:rPr>
            <w:rStyle w:val="Hyperlink"/>
            <w:noProof/>
          </w:rPr>
          <w:t>Combinatievorming</w:t>
        </w:r>
        <w:r w:rsidR="00371E93">
          <w:rPr>
            <w:noProof/>
            <w:webHidden/>
          </w:rPr>
          <w:tab/>
        </w:r>
        <w:r w:rsidR="00371E93">
          <w:rPr>
            <w:noProof/>
            <w:webHidden/>
          </w:rPr>
          <w:fldChar w:fldCharType="begin"/>
        </w:r>
        <w:r w:rsidR="00371E93">
          <w:rPr>
            <w:noProof/>
            <w:webHidden/>
          </w:rPr>
          <w:instrText xml:space="preserve"> PAGEREF _Toc528585097 \h </w:instrText>
        </w:r>
        <w:r w:rsidR="00371E93">
          <w:rPr>
            <w:noProof/>
            <w:webHidden/>
          </w:rPr>
        </w:r>
        <w:r w:rsidR="00371E93">
          <w:rPr>
            <w:noProof/>
            <w:webHidden/>
          </w:rPr>
          <w:fldChar w:fldCharType="separate"/>
        </w:r>
        <w:r w:rsidR="00464C11">
          <w:rPr>
            <w:noProof/>
            <w:webHidden/>
          </w:rPr>
          <w:t>12</w:t>
        </w:r>
        <w:r w:rsidR="00371E93">
          <w:rPr>
            <w:noProof/>
            <w:webHidden/>
          </w:rPr>
          <w:fldChar w:fldCharType="end"/>
        </w:r>
      </w:hyperlink>
    </w:p>
    <w:p w14:paraId="1BD83CCD" w14:textId="19E8C87B"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98" w:history="1">
        <w:r w:rsidR="00371E93" w:rsidRPr="00DA1AE1">
          <w:rPr>
            <w:rStyle w:val="Hyperlink"/>
            <w:noProof/>
          </w:rPr>
          <w:t>4.2</w:t>
        </w:r>
        <w:r w:rsidR="00371E93">
          <w:rPr>
            <w:rFonts w:asciiTheme="minorHAnsi" w:eastAsiaTheme="minorEastAsia" w:hAnsiTheme="minorHAnsi" w:cstheme="minorBidi"/>
            <w:noProof/>
            <w:sz w:val="22"/>
            <w:szCs w:val="22"/>
          </w:rPr>
          <w:tab/>
        </w:r>
        <w:r w:rsidR="00371E93" w:rsidRPr="00DA1AE1">
          <w:rPr>
            <w:rStyle w:val="Hyperlink"/>
            <w:noProof/>
          </w:rPr>
          <w:t>Onderaanneming</w:t>
        </w:r>
        <w:r w:rsidR="00371E93">
          <w:rPr>
            <w:noProof/>
            <w:webHidden/>
          </w:rPr>
          <w:tab/>
        </w:r>
        <w:r w:rsidR="00371E93">
          <w:rPr>
            <w:noProof/>
            <w:webHidden/>
          </w:rPr>
          <w:fldChar w:fldCharType="begin"/>
        </w:r>
        <w:r w:rsidR="00371E93">
          <w:rPr>
            <w:noProof/>
            <w:webHidden/>
          </w:rPr>
          <w:instrText xml:space="preserve"> PAGEREF _Toc528585098 \h </w:instrText>
        </w:r>
        <w:r w:rsidR="00371E93">
          <w:rPr>
            <w:noProof/>
            <w:webHidden/>
          </w:rPr>
        </w:r>
        <w:r w:rsidR="00371E93">
          <w:rPr>
            <w:noProof/>
            <w:webHidden/>
          </w:rPr>
          <w:fldChar w:fldCharType="separate"/>
        </w:r>
        <w:r w:rsidR="00464C11">
          <w:rPr>
            <w:noProof/>
            <w:webHidden/>
          </w:rPr>
          <w:t>12</w:t>
        </w:r>
        <w:r w:rsidR="00371E93">
          <w:rPr>
            <w:noProof/>
            <w:webHidden/>
          </w:rPr>
          <w:fldChar w:fldCharType="end"/>
        </w:r>
      </w:hyperlink>
    </w:p>
    <w:p w14:paraId="51A13E2B" w14:textId="0359505A"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099" w:history="1">
        <w:r w:rsidR="00371E93" w:rsidRPr="00DA1AE1">
          <w:rPr>
            <w:rStyle w:val="Hyperlink"/>
            <w:noProof/>
          </w:rPr>
          <w:t>4.3</w:t>
        </w:r>
        <w:r w:rsidR="00371E93">
          <w:rPr>
            <w:rFonts w:asciiTheme="minorHAnsi" w:eastAsiaTheme="minorEastAsia" w:hAnsiTheme="minorHAnsi" w:cstheme="minorBidi"/>
            <w:noProof/>
            <w:sz w:val="22"/>
            <w:szCs w:val="22"/>
          </w:rPr>
          <w:tab/>
        </w:r>
        <w:r w:rsidR="00371E93" w:rsidRPr="00DA1AE1">
          <w:rPr>
            <w:rStyle w:val="Hyperlink"/>
            <w:noProof/>
          </w:rPr>
          <w:t>Beroep draagkracht en/of bekwaamheid van derden</w:t>
        </w:r>
        <w:r w:rsidR="00371E93">
          <w:rPr>
            <w:noProof/>
            <w:webHidden/>
          </w:rPr>
          <w:tab/>
        </w:r>
        <w:r w:rsidR="00371E93">
          <w:rPr>
            <w:noProof/>
            <w:webHidden/>
          </w:rPr>
          <w:fldChar w:fldCharType="begin"/>
        </w:r>
        <w:r w:rsidR="00371E93">
          <w:rPr>
            <w:noProof/>
            <w:webHidden/>
          </w:rPr>
          <w:instrText xml:space="preserve"> PAGEREF _Toc528585099 \h </w:instrText>
        </w:r>
        <w:r w:rsidR="00371E93">
          <w:rPr>
            <w:noProof/>
            <w:webHidden/>
          </w:rPr>
        </w:r>
        <w:r w:rsidR="00371E93">
          <w:rPr>
            <w:noProof/>
            <w:webHidden/>
          </w:rPr>
          <w:fldChar w:fldCharType="separate"/>
        </w:r>
        <w:r w:rsidR="00464C11">
          <w:rPr>
            <w:noProof/>
            <w:webHidden/>
          </w:rPr>
          <w:t>12</w:t>
        </w:r>
        <w:r w:rsidR="00371E93">
          <w:rPr>
            <w:noProof/>
            <w:webHidden/>
          </w:rPr>
          <w:fldChar w:fldCharType="end"/>
        </w:r>
      </w:hyperlink>
    </w:p>
    <w:p w14:paraId="31DACC37" w14:textId="157CA577"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100" w:history="1">
        <w:r w:rsidR="00371E93" w:rsidRPr="00DA1AE1">
          <w:rPr>
            <w:rStyle w:val="Hyperlink"/>
            <w:noProof/>
          </w:rPr>
          <w:t>4.4</w:t>
        </w:r>
        <w:r w:rsidR="00371E93">
          <w:rPr>
            <w:rFonts w:asciiTheme="minorHAnsi" w:eastAsiaTheme="minorEastAsia" w:hAnsiTheme="minorHAnsi" w:cstheme="minorBidi"/>
            <w:noProof/>
            <w:sz w:val="22"/>
            <w:szCs w:val="22"/>
          </w:rPr>
          <w:tab/>
        </w:r>
        <w:r w:rsidR="00371E93" w:rsidRPr="00DA1AE1">
          <w:rPr>
            <w:rStyle w:val="Hyperlink"/>
            <w:noProof/>
          </w:rPr>
          <w:t>Inschrijving vanuit een holding</w:t>
        </w:r>
        <w:r w:rsidR="00371E93">
          <w:rPr>
            <w:noProof/>
            <w:webHidden/>
          </w:rPr>
          <w:tab/>
        </w:r>
        <w:r w:rsidR="00371E93">
          <w:rPr>
            <w:noProof/>
            <w:webHidden/>
          </w:rPr>
          <w:fldChar w:fldCharType="begin"/>
        </w:r>
        <w:r w:rsidR="00371E93">
          <w:rPr>
            <w:noProof/>
            <w:webHidden/>
          </w:rPr>
          <w:instrText xml:space="preserve"> PAGEREF _Toc528585100 \h </w:instrText>
        </w:r>
        <w:r w:rsidR="00371E93">
          <w:rPr>
            <w:noProof/>
            <w:webHidden/>
          </w:rPr>
        </w:r>
        <w:r w:rsidR="00371E93">
          <w:rPr>
            <w:noProof/>
            <w:webHidden/>
          </w:rPr>
          <w:fldChar w:fldCharType="separate"/>
        </w:r>
        <w:r w:rsidR="00464C11">
          <w:rPr>
            <w:noProof/>
            <w:webHidden/>
          </w:rPr>
          <w:t>13</w:t>
        </w:r>
        <w:r w:rsidR="00371E93">
          <w:rPr>
            <w:noProof/>
            <w:webHidden/>
          </w:rPr>
          <w:fldChar w:fldCharType="end"/>
        </w:r>
      </w:hyperlink>
    </w:p>
    <w:p w14:paraId="31D93698" w14:textId="7D9980DC" w:rsidR="00371E93" w:rsidRDefault="00346503">
      <w:pPr>
        <w:pStyle w:val="Inhopg1"/>
        <w:tabs>
          <w:tab w:val="left" w:pos="400"/>
          <w:tab w:val="right" w:leader="dot" w:pos="9017"/>
        </w:tabs>
        <w:rPr>
          <w:rFonts w:asciiTheme="minorHAnsi" w:eastAsiaTheme="minorEastAsia" w:hAnsiTheme="minorHAnsi" w:cstheme="minorBidi"/>
          <w:noProof/>
          <w:sz w:val="22"/>
          <w:szCs w:val="22"/>
        </w:rPr>
      </w:pPr>
      <w:hyperlink w:anchor="_Toc528585101" w:history="1">
        <w:r w:rsidR="00371E93" w:rsidRPr="00DA1AE1">
          <w:rPr>
            <w:rStyle w:val="Hyperlink"/>
            <w:noProof/>
          </w:rPr>
          <w:t>5.</w:t>
        </w:r>
        <w:r w:rsidR="00371E93">
          <w:rPr>
            <w:rFonts w:asciiTheme="minorHAnsi" w:eastAsiaTheme="minorEastAsia" w:hAnsiTheme="minorHAnsi" w:cstheme="minorBidi"/>
            <w:noProof/>
            <w:sz w:val="22"/>
            <w:szCs w:val="22"/>
          </w:rPr>
          <w:tab/>
        </w:r>
        <w:r w:rsidR="00371E93" w:rsidRPr="00DA1AE1">
          <w:rPr>
            <w:rStyle w:val="Hyperlink"/>
            <w:noProof/>
          </w:rPr>
          <w:t>Minimumeisen (programma van eisen)</w:t>
        </w:r>
        <w:r w:rsidR="00371E93">
          <w:rPr>
            <w:noProof/>
            <w:webHidden/>
          </w:rPr>
          <w:tab/>
        </w:r>
        <w:r w:rsidR="00371E93">
          <w:rPr>
            <w:noProof/>
            <w:webHidden/>
          </w:rPr>
          <w:fldChar w:fldCharType="begin"/>
        </w:r>
        <w:r w:rsidR="00371E93">
          <w:rPr>
            <w:noProof/>
            <w:webHidden/>
          </w:rPr>
          <w:instrText xml:space="preserve"> PAGEREF _Toc528585101 \h </w:instrText>
        </w:r>
        <w:r w:rsidR="00371E93">
          <w:rPr>
            <w:noProof/>
            <w:webHidden/>
          </w:rPr>
        </w:r>
        <w:r w:rsidR="00371E93">
          <w:rPr>
            <w:noProof/>
            <w:webHidden/>
          </w:rPr>
          <w:fldChar w:fldCharType="separate"/>
        </w:r>
        <w:r w:rsidR="00464C11">
          <w:rPr>
            <w:noProof/>
            <w:webHidden/>
          </w:rPr>
          <w:t>14</w:t>
        </w:r>
        <w:r w:rsidR="00371E93">
          <w:rPr>
            <w:noProof/>
            <w:webHidden/>
          </w:rPr>
          <w:fldChar w:fldCharType="end"/>
        </w:r>
      </w:hyperlink>
    </w:p>
    <w:p w14:paraId="75102C2C" w14:textId="325FA444" w:rsidR="00371E93" w:rsidRDefault="00346503">
      <w:pPr>
        <w:pStyle w:val="Inhopg2"/>
        <w:tabs>
          <w:tab w:val="right" w:leader="dot" w:pos="9017"/>
        </w:tabs>
        <w:rPr>
          <w:rFonts w:asciiTheme="minorHAnsi" w:eastAsiaTheme="minorEastAsia" w:hAnsiTheme="minorHAnsi" w:cstheme="minorBidi"/>
          <w:noProof/>
          <w:sz w:val="22"/>
          <w:szCs w:val="22"/>
        </w:rPr>
      </w:pPr>
      <w:hyperlink w:anchor="_Toc528585102" w:history="1">
        <w:r w:rsidR="00371E93" w:rsidRPr="00DA1AE1">
          <w:rPr>
            <w:rStyle w:val="Hyperlink"/>
            <w:noProof/>
          </w:rPr>
          <w:t xml:space="preserve">Meer informatie over de gunningscriteria en de wijze waarop deze worden beoordeeld, treft u in </w:t>
        </w:r>
        <w:r w:rsidR="00371E93" w:rsidRPr="00DA1AE1">
          <w:rPr>
            <w:rStyle w:val="Hyperlink"/>
            <w:rFonts w:cs="Arial"/>
            <w:noProof/>
          </w:rPr>
          <w:t xml:space="preserve">Bijlage 05 EMVI-gunningsleidraad </w:t>
        </w:r>
        <w:r w:rsidR="00B434A4">
          <w:rPr>
            <w:rStyle w:val="Hyperlink"/>
            <w:rFonts w:cs="Arial"/>
            <w:noProof/>
          </w:rPr>
          <w:t>003-2020</w:t>
        </w:r>
        <w:r w:rsidR="00371E93" w:rsidRPr="00DA1AE1">
          <w:rPr>
            <w:rStyle w:val="Hyperlink"/>
            <w:noProof/>
          </w:rPr>
          <w:t>.</w:t>
        </w:r>
        <w:r w:rsidR="00371E93">
          <w:rPr>
            <w:noProof/>
            <w:webHidden/>
          </w:rPr>
          <w:tab/>
        </w:r>
        <w:r w:rsidR="00371E93">
          <w:rPr>
            <w:noProof/>
            <w:webHidden/>
          </w:rPr>
          <w:fldChar w:fldCharType="begin"/>
        </w:r>
        <w:r w:rsidR="00371E93">
          <w:rPr>
            <w:noProof/>
            <w:webHidden/>
          </w:rPr>
          <w:instrText xml:space="preserve"> PAGEREF _Toc528585102 \h </w:instrText>
        </w:r>
        <w:r w:rsidR="00371E93">
          <w:rPr>
            <w:noProof/>
            <w:webHidden/>
          </w:rPr>
        </w:r>
        <w:r w:rsidR="00371E93">
          <w:rPr>
            <w:noProof/>
            <w:webHidden/>
          </w:rPr>
          <w:fldChar w:fldCharType="separate"/>
        </w:r>
        <w:r w:rsidR="00464C11">
          <w:rPr>
            <w:noProof/>
            <w:webHidden/>
          </w:rPr>
          <w:t>14</w:t>
        </w:r>
        <w:r w:rsidR="00371E93">
          <w:rPr>
            <w:noProof/>
            <w:webHidden/>
          </w:rPr>
          <w:fldChar w:fldCharType="end"/>
        </w:r>
      </w:hyperlink>
    </w:p>
    <w:p w14:paraId="087B94B7" w14:textId="0674CA8D" w:rsidR="00371E93" w:rsidRDefault="00346503">
      <w:pPr>
        <w:pStyle w:val="Inhopg2"/>
        <w:tabs>
          <w:tab w:val="right" w:leader="dot" w:pos="9017"/>
        </w:tabs>
        <w:rPr>
          <w:rFonts w:asciiTheme="minorHAnsi" w:eastAsiaTheme="minorEastAsia" w:hAnsiTheme="minorHAnsi" w:cstheme="minorBidi"/>
          <w:noProof/>
          <w:sz w:val="22"/>
          <w:szCs w:val="22"/>
        </w:rPr>
      </w:pPr>
      <w:hyperlink w:anchor="_Toc528585103" w:history="1">
        <w:r w:rsidR="00371E93" w:rsidRPr="00DA1AE1">
          <w:rPr>
            <w:rStyle w:val="Hyperlink"/>
            <w:noProof/>
          </w:rPr>
          <w:t>5.1 Social Return</w:t>
        </w:r>
        <w:r w:rsidR="00371E93">
          <w:rPr>
            <w:noProof/>
            <w:webHidden/>
          </w:rPr>
          <w:tab/>
        </w:r>
        <w:r w:rsidR="00371E93">
          <w:rPr>
            <w:noProof/>
            <w:webHidden/>
          </w:rPr>
          <w:fldChar w:fldCharType="begin"/>
        </w:r>
        <w:r w:rsidR="00371E93">
          <w:rPr>
            <w:noProof/>
            <w:webHidden/>
          </w:rPr>
          <w:instrText xml:space="preserve"> PAGEREF _Toc528585103 \h </w:instrText>
        </w:r>
        <w:r w:rsidR="00371E93">
          <w:rPr>
            <w:noProof/>
            <w:webHidden/>
          </w:rPr>
        </w:r>
        <w:r w:rsidR="00371E93">
          <w:rPr>
            <w:noProof/>
            <w:webHidden/>
          </w:rPr>
          <w:fldChar w:fldCharType="separate"/>
        </w:r>
        <w:r w:rsidR="00464C11">
          <w:rPr>
            <w:noProof/>
            <w:webHidden/>
          </w:rPr>
          <w:t>14</w:t>
        </w:r>
        <w:r w:rsidR="00371E93">
          <w:rPr>
            <w:noProof/>
            <w:webHidden/>
          </w:rPr>
          <w:fldChar w:fldCharType="end"/>
        </w:r>
      </w:hyperlink>
    </w:p>
    <w:p w14:paraId="0804E65C" w14:textId="7E5F0FF2" w:rsidR="00371E93" w:rsidRDefault="00346503">
      <w:pPr>
        <w:pStyle w:val="Inhopg1"/>
        <w:tabs>
          <w:tab w:val="left" w:pos="400"/>
          <w:tab w:val="right" w:leader="dot" w:pos="9017"/>
        </w:tabs>
        <w:rPr>
          <w:rFonts w:asciiTheme="minorHAnsi" w:eastAsiaTheme="minorEastAsia" w:hAnsiTheme="minorHAnsi" w:cstheme="minorBidi"/>
          <w:noProof/>
          <w:sz w:val="22"/>
          <w:szCs w:val="22"/>
        </w:rPr>
      </w:pPr>
      <w:hyperlink w:anchor="_Toc528585104" w:history="1">
        <w:r w:rsidR="00371E93" w:rsidRPr="00DA1AE1">
          <w:rPr>
            <w:rStyle w:val="Hyperlink"/>
            <w:noProof/>
          </w:rPr>
          <w:t>6.</w:t>
        </w:r>
        <w:r w:rsidR="00371E93">
          <w:rPr>
            <w:rFonts w:asciiTheme="minorHAnsi" w:eastAsiaTheme="minorEastAsia" w:hAnsiTheme="minorHAnsi" w:cstheme="minorBidi"/>
            <w:noProof/>
            <w:sz w:val="22"/>
            <w:szCs w:val="22"/>
          </w:rPr>
          <w:tab/>
        </w:r>
        <w:r w:rsidR="00371E93" w:rsidRPr="00DA1AE1">
          <w:rPr>
            <w:rStyle w:val="Hyperlink"/>
            <w:noProof/>
          </w:rPr>
          <w:t>Juridische kaders</w:t>
        </w:r>
        <w:r w:rsidR="00371E93">
          <w:rPr>
            <w:noProof/>
            <w:webHidden/>
          </w:rPr>
          <w:tab/>
        </w:r>
        <w:r w:rsidR="00371E93">
          <w:rPr>
            <w:noProof/>
            <w:webHidden/>
          </w:rPr>
          <w:fldChar w:fldCharType="begin"/>
        </w:r>
        <w:r w:rsidR="00371E93">
          <w:rPr>
            <w:noProof/>
            <w:webHidden/>
          </w:rPr>
          <w:instrText xml:space="preserve"> PAGEREF _Toc528585104 \h </w:instrText>
        </w:r>
        <w:r w:rsidR="00371E93">
          <w:rPr>
            <w:noProof/>
            <w:webHidden/>
          </w:rPr>
        </w:r>
        <w:r w:rsidR="00371E93">
          <w:rPr>
            <w:noProof/>
            <w:webHidden/>
          </w:rPr>
          <w:fldChar w:fldCharType="separate"/>
        </w:r>
        <w:r w:rsidR="00464C11">
          <w:rPr>
            <w:noProof/>
            <w:webHidden/>
          </w:rPr>
          <w:t>14</w:t>
        </w:r>
        <w:r w:rsidR="00371E93">
          <w:rPr>
            <w:noProof/>
            <w:webHidden/>
          </w:rPr>
          <w:fldChar w:fldCharType="end"/>
        </w:r>
      </w:hyperlink>
    </w:p>
    <w:p w14:paraId="3F05FB8A" w14:textId="606392A5"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105" w:history="1">
        <w:r w:rsidR="00371E93" w:rsidRPr="00DA1AE1">
          <w:rPr>
            <w:rStyle w:val="Hyperlink"/>
            <w:noProof/>
          </w:rPr>
          <w:t>6.1</w:t>
        </w:r>
        <w:r w:rsidR="00371E93">
          <w:rPr>
            <w:rFonts w:asciiTheme="minorHAnsi" w:eastAsiaTheme="minorEastAsia" w:hAnsiTheme="minorHAnsi" w:cstheme="minorBidi"/>
            <w:noProof/>
            <w:sz w:val="22"/>
            <w:szCs w:val="22"/>
          </w:rPr>
          <w:tab/>
        </w:r>
        <w:r w:rsidR="00371E93" w:rsidRPr="00DA1AE1">
          <w:rPr>
            <w:rStyle w:val="Hyperlink"/>
            <w:noProof/>
          </w:rPr>
          <w:t>Klachten over aanbesteding</w:t>
        </w:r>
        <w:r w:rsidR="00371E93">
          <w:rPr>
            <w:noProof/>
            <w:webHidden/>
          </w:rPr>
          <w:tab/>
        </w:r>
        <w:r w:rsidR="00371E93">
          <w:rPr>
            <w:noProof/>
            <w:webHidden/>
          </w:rPr>
          <w:fldChar w:fldCharType="begin"/>
        </w:r>
        <w:r w:rsidR="00371E93">
          <w:rPr>
            <w:noProof/>
            <w:webHidden/>
          </w:rPr>
          <w:instrText xml:space="preserve"> PAGEREF _Toc528585105 \h </w:instrText>
        </w:r>
        <w:r w:rsidR="00371E93">
          <w:rPr>
            <w:noProof/>
            <w:webHidden/>
          </w:rPr>
        </w:r>
        <w:r w:rsidR="00371E93">
          <w:rPr>
            <w:noProof/>
            <w:webHidden/>
          </w:rPr>
          <w:fldChar w:fldCharType="separate"/>
        </w:r>
        <w:r w:rsidR="00464C11">
          <w:rPr>
            <w:noProof/>
            <w:webHidden/>
          </w:rPr>
          <w:t>14</w:t>
        </w:r>
        <w:r w:rsidR="00371E93">
          <w:rPr>
            <w:noProof/>
            <w:webHidden/>
          </w:rPr>
          <w:fldChar w:fldCharType="end"/>
        </w:r>
      </w:hyperlink>
    </w:p>
    <w:p w14:paraId="638FA5BD" w14:textId="2E8BC5F0"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106" w:history="1">
        <w:r w:rsidR="00371E93" w:rsidRPr="00DA1AE1">
          <w:rPr>
            <w:rStyle w:val="Hyperlink"/>
            <w:noProof/>
          </w:rPr>
          <w:t>6.2</w:t>
        </w:r>
        <w:r w:rsidR="00371E93">
          <w:rPr>
            <w:rFonts w:asciiTheme="minorHAnsi" w:eastAsiaTheme="minorEastAsia" w:hAnsiTheme="minorHAnsi" w:cstheme="minorBidi"/>
            <w:noProof/>
            <w:sz w:val="22"/>
            <w:szCs w:val="22"/>
          </w:rPr>
          <w:tab/>
        </w:r>
        <w:r w:rsidR="00371E93" w:rsidRPr="00DA1AE1">
          <w:rPr>
            <w:rStyle w:val="Hyperlink"/>
            <w:noProof/>
          </w:rPr>
          <w:t>Manipulatieve inschrijving</w:t>
        </w:r>
        <w:r w:rsidR="00371E93">
          <w:rPr>
            <w:noProof/>
            <w:webHidden/>
          </w:rPr>
          <w:tab/>
        </w:r>
        <w:r w:rsidR="00371E93">
          <w:rPr>
            <w:noProof/>
            <w:webHidden/>
          </w:rPr>
          <w:fldChar w:fldCharType="begin"/>
        </w:r>
        <w:r w:rsidR="00371E93">
          <w:rPr>
            <w:noProof/>
            <w:webHidden/>
          </w:rPr>
          <w:instrText xml:space="preserve"> PAGEREF _Toc528585106 \h </w:instrText>
        </w:r>
        <w:r w:rsidR="00371E93">
          <w:rPr>
            <w:noProof/>
            <w:webHidden/>
          </w:rPr>
        </w:r>
        <w:r w:rsidR="00371E93">
          <w:rPr>
            <w:noProof/>
            <w:webHidden/>
          </w:rPr>
          <w:fldChar w:fldCharType="separate"/>
        </w:r>
        <w:r w:rsidR="00464C11">
          <w:rPr>
            <w:noProof/>
            <w:webHidden/>
          </w:rPr>
          <w:t>14</w:t>
        </w:r>
        <w:r w:rsidR="00371E93">
          <w:rPr>
            <w:noProof/>
            <w:webHidden/>
          </w:rPr>
          <w:fldChar w:fldCharType="end"/>
        </w:r>
      </w:hyperlink>
    </w:p>
    <w:p w14:paraId="18D61DE0" w14:textId="6DDF87AD" w:rsidR="00371E93" w:rsidRDefault="00346503">
      <w:pPr>
        <w:pStyle w:val="Inhopg2"/>
        <w:tabs>
          <w:tab w:val="left" w:pos="880"/>
          <w:tab w:val="right" w:leader="dot" w:pos="9017"/>
        </w:tabs>
        <w:rPr>
          <w:rFonts w:asciiTheme="minorHAnsi" w:eastAsiaTheme="minorEastAsia" w:hAnsiTheme="minorHAnsi" w:cstheme="minorBidi"/>
          <w:noProof/>
          <w:sz w:val="22"/>
          <w:szCs w:val="22"/>
        </w:rPr>
      </w:pPr>
      <w:hyperlink w:anchor="_Toc528585107" w:history="1">
        <w:r w:rsidR="00371E93" w:rsidRPr="00DA1AE1">
          <w:rPr>
            <w:rStyle w:val="Hyperlink"/>
            <w:noProof/>
          </w:rPr>
          <w:t>6.3</w:t>
        </w:r>
        <w:r w:rsidR="00371E93">
          <w:rPr>
            <w:rFonts w:asciiTheme="minorHAnsi" w:eastAsiaTheme="minorEastAsia" w:hAnsiTheme="minorHAnsi" w:cstheme="minorBidi"/>
            <w:noProof/>
            <w:sz w:val="22"/>
            <w:szCs w:val="22"/>
          </w:rPr>
          <w:tab/>
        </w:r>
        <w:r w:rsidR="00371E93" w:rsidRPr="00DA1AE1">
          <w:rPr>
            <w:rStyle w:val="Hyperlink"/>
            <w:noProof/>
          </w:rPr>
          <w:t>Rechtsbescherming</w:t>
        </w:r>
        <w:r w:rsidR="00371E93">
          <w:rPr>
            <w:noProof/>
            <w:webHidden/>
          </w:rPr>
          <w:tab/>
        </w:r>
        <w:r w:rsidR="00371E93">
          <w:rPr>
            <w:noProof/>
            <w:webHidden/>
          </w:rPr>
          <w:fldChar w:fldCharType="begin"/>
        </w:r>
        <w:r w:rsidR="00371E93">
          <w:rPr>
            <w:noProof/>
            <w:webHidden/>
          </w:rPr>
          <w:instrText xml:space="preserve"> PAGEREF _Toc528585107 \h </w:instrText>
        </w:r>
        <w:r w:rsidR="00371E93">
          <w:rPr>
            <w:noProof/>
            <w:webHidden/>
          </w:rPr>
        </w:r>
        <w:r w:rsidR="00371E93">
          <w:rPr>
            <w:noProof/>
            <w:webHidden/>
          </w:rPr>
          <w:fldChar w:fldCharType="separate"/>
        </w:r>
        <w:r w:rsidR="00464C11">
          <w:rPr>
            <w:noProof/>
            <w:webHidden/>
          </w:rPr>
          <w:t>14</w:t>
        </w:r>
        <w:r w:rsidR="00371E93">
          <w:rPr>
            <w:noProof/>
            <w:webHidden/>
          </w:rPr>
          <w:fldChar w:fldCharType="end"/>
        </w:r>
      </w:hyperlink>
    </w:p>
    <w:p w14:paraId="6944E886" w14:textId="402BA379" w:rsidR="00371E93" w:rsidRDefault="00346503">
      <w:pPr>
        <w:pStyle w:val="Inhopg3"/>
        <w:tabs>
          <w:tab w:val="left" w:pos="1100"/>
          <w:tab w:val="right" w:leader="dot" w:pos="9017"/>
        </w:tabs>
        <w:rPr>
          <w:rFonts w:asciiTheme="minorHAnsi" w:eastAsiaTheme="minorEastAsia" w:hAnsiTheme="minorHAnsi" w:cstheme="minorBidi"/>
          <w:noProof/>
          <w:sz w:val="22"/>
          <w:szCs w:val="22"/>
        </w:rPr>
      </w:pPr>
      <w:hyperlink w:anchor="_Toc528585108" w:history="1">
        <w:r w:rsidR="00371E93" w:rsidRPr="00DA1AE1">
          <w:rPr>
            <w:rStyle w:val="Hyperlink"/>
            <w:noProof/>
          </w:rPr>
          <w:t>6.3.1</w:t>
        </w:r>
        <w:r w:rsidR="00371E93">
          <w:rPr>
            <w:rFonts w:asciiTheme="minorHAnsi" w:eastAsiaTheme="minorEastAsia" w:hAnsiTheme="minorHAnsi" w:cstheme="minorBidi"/>
            <w:noProof/>
            <w:sz w:val="22"/>
            <w:szCs w:val="22"/>
          </w:rPr>
          <w:tab/>
        </w:r>
        <w:r w:rsidR="00371E93" w:rsidRPr="00DA1AE1">
          <w:rPr>
            <w:rStyle w:val="Hyperlink"/>
            <w:noProof/>
          </w:rPr>
          <w:t>Bezwaartermijn</w:t>
        </w:r>
        <w:r w:rsidR="00371E93">
          <w:rPr>
            <w:noProof/>
            <w:webHidden/>
          </w:rPr>
          <w:tab/>
        </w:r>
        <w:r w:rsidR="00371E93">
          <w:rPr>
            <w:noProof/>
            <w:webHidden/>
          </w:rPr>
          <w:fldChar w:fldCharType="begin"/>
        </w:r>
        <w:r w:rsidR="00371E93">
          <w:rPr>
            <w:noProof/>
            <w:webHidden/>
          </w:rPr>
          <w:instrText xml:space="preserve"> PAGEREF _Toc528585108 \h </w:instrText>
        </w:r>
        <w:r w:rsidR="00371E93">
          <w:rPr>
            <w:noProof/>
            <w:webHidden/>
          </w:rPr>
        </w:r>
        <w:r w:rsidR="00371E93">
          <w:rPr>
            <w:noProof/>
            <w:webHidden/>
          </w:rPr>
          <w:fldChar w:fldCharType="separate"/>
        </w:r>
        <w:r w:rsidR="00464C11">
          <w:rPr>
            <w:noProof/>
            <w:webHidden/>
          </w:rPr>
          <w:t>15</w:t>
        </w:r>
        <w:r w:rsidR="00371E93">
          <w:rPr>
            <w:noProof/>
            <w:webHidden/>
          </w:rPr>
          <w:fldChar w:fldCharType="end"/>
        </w:r>
      </w:hyperlink>
    </w:p>
    <w:p w14:paraId="139947D5" w14:textId="4379C29A" w:rsidR="00371E93" w:rsidRDefault="00346503">
      <w:pPr>
        <w:pStyle w:val="Inhopg3"/>
        <w:tabs>
          <w:tab w:val="left" w:pos="1100"/>
          <w:tab w:val="right" w:leader="dot" w:pos="9017"/>
        </w:tabs>
        <w:rPr>
          <w:rFonts w:asciiTheme="minorHAnsi" w:eastAsiaTheme="minorEastAsia" w:hAnsiTheme="minorHAnsi" w:cstheme="minorBidi"/>
          <w:noProof/>
          <w:sz w:val="22"/>
          <w:szCs w:val="22"/>
        </w:rPr>
      </w:pPr>
      <w:hyperlink w:anchor="_Toc528585109" w:history="1">
        <w:r w:rsidR="00371E93" w:rsidRPr="00DA1AE1">
          <w:rPr>
            <w:rStyle w:val="Hyperlink"/>
            <w:noProof/>
          </w:rPr>
          <w:t>6.3.2</w:t>
        </w:r>
        <w:r w:rsidR="00371E93">
          <w:rPr>
            <w:rFonts w:asciiTheme="minorHAnsi" w:eastAsiaTheme="minorEastAsia" w:hAnsiTheme="minorHAnsi" w:cstheme="minorBidi"/>
            <w:noProof/>
            <w:sz w:val="22"/>
            <w:szCs w:val="22"/>
          </w:rPr>
          <w:tab/>
        </w:r>
        <w:r w:rsidR="00371E93" w:rsidRPr="00DA1AE1">
          <w:rPr>
            <w:rStyle w:val="Hyperlink"/>
            <w:noProof/>
          </w:rPr>
          <w:t>Bevoegde rechter</w:t>
        </w:r>
        <w:r w:rsidR="00371E93">
          <w:rPr>
            <w:noProof/>
            <w:webHidden/>
          </w:rPr>
          <w:tab/>
        </w:r>
        <w:r w:rsidR="00371E93">
          <w:rPr>
            <w:noProof/>
            <w:webHidden/>
          </w:rPr>
          <w:fldChar w:fldCharType="begin"/>
        </w:r>
        <w:r w:rsidR="00371E93">
          <w:rPr>
            <w:noProof/>
            <w:webHidden/>
          </w:rPr>
          <w:instrText xml:space="preserve"> PAGEREF _Toc528585109 \h </w:instrText>
        </w:r>
        <w:r w:rsidR="00371E93">
          <w:rPr>
            <w:noProof/>
            <w:webHidden/>
          </w:rPr>
        </w:r>
        <w:r w:rsidR="00371E93">
          <w:rPr>
            <w:noProof/>
            <w:webHidden/>
          </w:rPr>
          <w:fldChar w:fldCharType="separate"/>
        </w:r>
        <w:r w:rsidR="00464C11">
          <w:rPr>
            <w:noProof/>
            <w:webHidden/>
          </w:rPr>
          <w:t>15</w:t>
        </w:r>
        <w:r w:rsidR="00371E93">
          <w:rPr>
            <w:noProof/>
            <w:webHidden/>
          </w:rPr>
          <w:fldChar w:fldCharType="end"/>
        </w:r>
      </w:hyperlink>
    </w:p>
    <w:p w14:paraId="7A65601C" w14:textId="6ADA28F0" w:rsidR="00371E93" w:rsidRDefault="00346503">
      <w:pPr>
        <w:pStyle w:val="Inhopg3"/>
        <w:tabs>
          <w:tab w:val="left" w:pos="1100"/>
          <w:tab w:val="right" w:leader="dot" w:pos="9017"/>
        </w:tabs>
        <w:rPr>
          <w:rFonts w:asciiTheme="minorHAnsi" w:eastAsiaTheme="minorEastAsia" w:hAnsiTheme="minorHAnsi" w:cstheme="minorBidi"/>
          <w:noProof/>
          <w:sz w:val="22"/>
          <w:szCs w:val="22"/>
        </w:rPr>
      </w:pPr>
      <w:hyperlink w:anchor="_Toc528585110" w:history="1">
        <w:r w:rsidR="00371E93" w:rsidRPr="00DA1AE1">
          <w:rPr>
            <w:rStyle w:val="Hyperlink"/>
            <w:noProof/>
          </w:rPr>
          <w:t>6.3.3</w:t>
        </w:r>
        <w:r w:rsidR="00371E93">
          <w:rPr>
            <w:rFonts w:asciiTheme="minorHAnsi" w:eastAsiaTheme="minorEastAsia" w:hAnsiTheme="minorHAnsi" w:cstheme="minorBidi"/>
            <w:noProof/>
            <w:sz w:val="22"/>
            <w:szCs w:val="22"/>
          </w:rPr>
          <w:tab/>
        </w:r>
        <w:r w:rsidR="00371E93" w:rsidRPr="00DA1AE1">
          <w:rPr>
            <w:rStyle w:val="Hyperlink"/>
            <w:noProof/>
          </w:rPr>
          <w:t>Uitstel gunning en ondertekening Overeenkomst</w:t>
        </w:r>
        <w:r w:rsidR="00371E93">
          <w:rPr>
            <w:noProof/>
            <w:webHidden/>
          </w:rPr>
          <w:tab/>
        </w:r>
        <w:r w:rsidR="00371E93">
          <w:rPr>
            <w:noProof/>
            <w:webHidden/>
          </w:rPr>
          <w:fldChar w:fldCharType="begin"/>
        </w:r>
        <w:r w:rsidR="00371E93">
          <w:rPr>
            <w:noProof/>
            <w:webHidden/>
          </w:rPr>
          <w:instrText xml:space="preserve"> PAGEREF _Toc528585110 \h </w:instrText>
        </w:r>
        <w:r w:rsidR="00371E93">
          <w:rPr>
            <w:noProof/>
            <w:webHidden/>
          </w:rPr>
        </w:r>
        <w:r w:rsidR="00371E93">
          <w:rPr>
            <w:noProof/>
            <w:webHidden/>
          </w:rPr>
          <w:fldChar w:fldCharType="separate"/>
        </w:r>
        <w:r w:rsidR="00464C11">
          <w:rPr>
            <w:noProof/>
            <w:webHidden/>
          </w:rPr>
          <w:t>15</w:t>
        </w:r>
        <w:r w:rsidR="00371E93">
          <w:rPr>
            <w:noProof/>
            <w:webHidden/>
          </w:rPr>
          <w:fldChar w:fldCharType="end"/>
        </w:r>
      </w:hyperlink>
    </w:p>
    <w:p w14:paraId="69832505" w14:textId="77777777" w:rsidR="00D32513" w:rsidRDefault="008377B1">
      <w:pPr>
        <w:rPr>
          <w:b/>
          <w:bCs/>
        </w:rPr>
      </w:pPr>
      <w:r>
        <w:rPr>
          <w:b/>
          <w:bCs/>
        </w:rPr>
        <w:fldChar w:fldCharType="end"/>
      </w:r>
    </w:p>
    <w:p w14:paraId="69832506" w14:textId="77777777" w:rsidR="008377B1" w:rsidRDefault="008377B1" w:rsidP="008377B1"/>
    <w:p w14:paraId="69832507" w14:textId="77777777" w:rsidR="008377B1" w:rsidRDefault="008377B1" w:rsidP="008377B1"/>
    <w:p w14:paraId="69832508" w14:textId="77777777" w:rsidR="008377B1" w:rsidRDefault="008377B1" w:rsidP="008377B1"/>
    <w:p w14:paraId="69832509" w14:textId="77777777" w:rsidR="008377B1" w:rsidRDefault="008377B1" w:rsidP="008377B1">
      <w:pPr>
        <w:spacing w:after="200" w:line="276" w:lineRule="auto"/>
      </w:pPr>
      <w:r>
        <w:br w:type="page"/>
      </w:r>
    </w:p>
    <w:p w14:paraId="6983250A" w14:textId="77777777" w:rsidR="008377B1" w:rsidRDefault="008377B1" w:rsidP="008377B1">
      <w:pPr>
        <w:pStyle w:val="Kop1"/>
        <w:numPr>
          <w:ilvl w:val="0"/>
          <w:numId w:val="0"/>
        </w:numPr>
      </w:pPr>
      <w:bookmarkStart w:id="1" w:name="_Toc458514311"/>
      <w:bookmarkStart w:id="2" w:name="_Toc528585073"/>
      <w:r>
        <w:t>Definities</w:t>
      </w:r>
      <w:bookmarkEnd w:id="1"/>
      <w:bookmarkEnd w:id="2"/>
    </w:p>
    <w:p w14:paraId="0E7E84A5" w14:textId="77777777" w:rsidR="00F153A9" w:rsidRDefault="008377B1" w:rsidP="00F153A9">
      <w:pPr>
        <w:rPr>
          <w:rFonts w:cs="Arial"/>
          <w:color w:val="000000" w:themeColor="text1"/>
        </w:rPr>
      </w:pPr>
      <w:r>
        <w:t>Aanbestedende dienst</w:t>
      </w:r>
      <w:r>
        <w:tab/>
      </w:r>
      <w:r>
        <w:tab/>
      </w:r>
      <w:r>
        <w:tab/>
      </w:r>
      <w:r w:rsidR="00F153A9" w:rsidRPr="0059555D">
        <w:rPr>
          <w:rFonts w:cs="Arial"/>
          <w:color w:val="000000" w:themeColor="text1"/>
        </w:rPr>
        <w:t xml:space="preserve">De opdrachtgever van de opdracht is het college van B&amp;W </w:t>
      </w:r>
    </w:p>
    <w:p w14:paraId="2E83B9E0" w14:textId="26B35F3F" w:rsidR="00F153A9" w:rsidRDefault="00F153A9" w:rsidP="00F153A9">
      <w:pPr>
        <w:ind w:left="3540"/>
        <w:rPr>
          <w:rFonts w:cs="Arial"/>
          <w:color w:val="000000" w:themeColor="text1"/>
        </w:rPr>
      </w:pPr>
      <w:r w:rsidRPr="0059555D">
        <w:rPr>
          <w:rFonts w:cs="Arial"/>
          <w:color w:val="000000" w:themeColor="text1"/>
        </w:rPr>
        <w:t xml:space="preserve">van de gemeente ‘s-Hertogenbosch, namens hen, de afdeling </w:t>
      </w:r>
      <w:r w:rsidRPr="009D2B69">
        <w:rPr>
          <w:rFonts w:cs="Arial"/>
        </w:rPr>
        <w:t>SB/BEHEER &amp; PROGRAMMERING</w:t>
      </w:r>
      <w:r w:rsidRPr="0059555D">
        <w:rPr>
          <w:rFonts w:cs="Arial"/>
          <w:color w:val="000000" w:themeColor="text1"/>
        </w:rPr>
        <w:t>.</w:t>
      </w:r>
    </w:p>
    <w:p w14:paraId="6983250C" w14:textId="77777777" w:rsidR="008377B1" w:rsidRDefault="008377B1" w:rsidP="008377B1"/>
    <w:p w14:paraId="6983250D" w14:textId="77777777" w:rsidR="008377B1" w:rsidRDefault="008377B1" w:rsidP="008377B1">
      <w:r w:rsidRPr="004B46D4">
        <w:t>Aanbestedingsdocumenten</w:t>
      </w:r>
      <w:r>
        <w:rPr>
          <w:i/>
        </w:rPr>
        <w:tab/>
      </w:r>
      <w:r>
        <w:rPr>
          <w:i/>
        </w:rPr>
        <w:tab/>
      </w:r>
      <w:r>
        <w:t xml:space="preserve">Alle documenten die samenhangen met deze aanbesteding. </w:t>
      </w:r>
    </w:p>
    <w:p w14:paraId="6983250E" w14:textId="77777777" w:rsidR="008377B1" w:rsidRDefault="008377B1" w:rsidP="008377B1">
      <w:pPr>
        <w:ind w:left="3540"/>
      </w:pPr>
      <w:r>
        <w:t xml:space="preserve">Hieronder vallen onder meer (indien van toepassing) de publicaties, </w:t>
      </w:r>
      <w:r w:rsidRPr="00704119">
        <w:t xml:space="preserve">het beschrijvend document </w:t>
      </w:r>
      <w:r>
        <w:t>met bijbehorende bijlagen, de nota(‘s) van inlichtingen.</w:t>
      </w:r>
    </w:p>
    <w:p w14:paraId="6983250F" w14:textId="77777777" w:rsidR="008377B1" w:rsidRPr="004B46D4" w:rsidRDefault="008377B1" w:rsidP="008377B1">
      <w:pPr>
        <w:ind w:left="3540"/>
        <w:rPr>
          <w:i/>
        </w:rPr>
      </w:pPr>
    </w:p>
    <w:p w14:paraId="69832510" w14:textId="369C5532" w:rsidR="008377B1" w:rsidRDefault="00901392" w:rsidP="008377B1">
      <w:pPr>
        <w:ind w:left="3544" w:hanging="3544"/>
      </w:pPr>
      <w:r>
        <w:t>ARW 2016</w:t>
      </w:r>
      <w:r>
        <w:tab/>
      </w:r>
      <w:r w:rsidR="00CD1E3E" w:rsidRPr="00CD1E3E">
        <w:rPr>
          <w:rFonts w:cs="Arial"/>
          <w:bCs/>
          <w:color w:val="000000"/>
        </w:rPr>
        <w:t>Het Aanbestedingsreglement Werken 2016 (ARW 2016) beschrijft de procedures voor het aanbesteden van opdrachten voor werken. (juni 2016)</w:t>
      </w:r>
      <w:r w:rsidR="00CD1E3E">
        <w:rPr>
          <w:rFonts w:cs="Arial"/>
          <w:bCs/>
          <w:color w:val="000000"/>
        </w:rPr>
        <w:t xml:space="preserve">. </w:t>
      </w:r>
      <w:r w:rsidR="00CD1E3E" w:rsidRPr="00CD1E3E">
        <w:rPr>
          <w:rFonts w:cs="Arial"/>
          <w:bCs/>
          <w:color w:val="000000"/>
        </w:rPr>
        <w:t>Aanbestedende diensten zijn vrij om het ARW 2016 te gebruiken bij opdrachten voor leveringen en diensten. Aanbestedende diensten zijn bovendien vrij om het ARW 2016 te gebruiken bij opdrachten boven de Europese drempelwaarden.</w:t>
      </w:r>
    </w:p>
    <w:p w14:paraId="69832511" w14:textId="77777777" w:rsidR="008377B1" w:rsidRDefault="008377B1" w:rsidP="008377B1"/>
    <w:p w14:paraId="69832512" w14:textId="77777777" w:rsidR="008377B1" w:rsidRDefault="008377B1" w:rsidP="008377B1">
      <w:pPr>
        <w:ind w:left="3544" w:hanging="3544"/>
      </w:pPr>
      <w:r>
        <w:t>Geschiktheidseisen</w:t>
      </w:r>
      <w:r>
        <w:tab/>
        <w:t>Kwalitatieve en kwantitatieve eisen die worden gesteld aan de inschrijver om aan te tonen hij in staat is de opdracht uit te voeren.</w:t>
      </w:r>
    </w:p>
    <w:p w14:paraId="69832513" w14:textId="77777777" w:rsidR="008377B1" w:rsidRDefault="008377B1" w:rsidP="008377B1"/>
    <w:p w14:paraId="69832514" w14:textId="77777777" w:rsidR="008377B1" w:rsidRDefault="008377B1" w:rsidP="008377B1">
      <w:pPr>
        <w:rPr>
          <w:rFonts w:cs="Arial"/>
        </w:rPr>
      </w:pPr>
      <w:r w:rsidRPr="004B46D4">
        <w:t>Gunningscriteria</w:t>
      </w:r>
      <w:r w:rsidRPr="004B46D4">
        <w:tab/>
      </w:r>
      <w:r w:rsidRPr="004B46D4">
        <w:tab/>
      </w:r>
      <w:r w:rsidRPr="004B46D4">
        <w:tab/>
      </w:r>
      <w:r>
        <w:t>I</w:t>
      </w:r>
      <w:r w:rsidRPr="004B46D4">
        <w:rPr>
          <w:rFonts w:cs="Arial"/>
        </w:rPr>
        <w:t xml:space="preserve">nhoudelijke criteria die dienen tot de beoordeling van de </w:t>
      </w:r>
    </w:p>
    <w:p w14:paraId="69832515" w14:textId="77777777" w:rsidR="008377B1" w:rsidRDefault="008377B1" w:rsidP="008377B1">
      <w:pPr>
        <w:ind w:left="3540"/>
        <w:rPr>
          <w:rFonts w:cs="Arial"/>
        </w:rPr>
      </w:pPr>
      <w:r w:rsidRPr="004B46D4">
        <w:rPr>
          <w:rFonts w:cs="Arial"/>
        </w:rPr>
        <w:t xml:space="preserve">inschrijvingen. Aan de hand van deze criteria wordt de winnende inschrijving geselecteerd. </w:t>
      </w:r>
    </w:p>
    <w:p w14:paraId="69832516" w14:textId="77777777" w:rsidR="008377B1" w:rsidRPr="004B46D4" w:rsidRDefault="008377B1" w:rsidP="008377B1">
      <w:pPr>
        <w:ind w:left="3540"/>
      </w:pPr>
    </w:p>
    <w:p w14:paraId="69832517" w14:textId="77777777" w:rsidR="008377B1" w:rsidRDefault="008377B1" w:rsidP="008377B1">
      <w:r w:rsidRPr="004B46D4">
        <w:t>Inschrijver</w:t>
      </w:r>
      <w:r>
        <w:tab/>
      </w:r>
      <w:r>
        <w:tab/>
      </w:r>
      <w:r>
        <w:tab/>
      </w:r>
      <w:r>
        <w:tab/>
        <w:t xml:space="preserve">Iedere ondernemer die op een meervoudig onderhandse, </w:t>
      </w:r>
    </w:p>
    <w:p w14:paraId="69832518" w14:textId="77777777" w:rsidR="008377B1" w:rsidRDefault="008377B1" w:rsidP="008377B1">
      <w:pPr>
        <w:ind w:left="3540"/>
      </w:pPr>
      <w:r>
        <w:t xml:space="preserve">nationaal openbare, Europees openbare aanbesteding inschrijft door middel van het indienen van een inschrijving. Of, in geval van een niet-openbare aanbesteding, een ondernemer die na de selectiefase inschrijft door het indienen van een inschrijving. </w:t>
      </w:r>
    </w:p>
    <w:p w14:paraId="69832519" w14:textId="77777777" w:rsidR="008377B1" w:rsidRDefault="008377B1" w:rsidP="008377B1"/>
    <w:p w14:paraId="6983251A" w14:textId="77777777" w:rsidR="008377B1" w:rsidRDefault="008377B1" w:rsidP="008377B1">
      <w:r>
        <w:t>Inschrijving</w:t>
      </w:r>
      <w:r>
        <w:tab/>
      </w:r>
      <w:r>
        <w:tab/>
      </w:r>
      <w:r>
        <w:tab/>
      </w:r>
      <w:r>
        <w:tab/>
        <w:t xml:space="preserve">Uw offerte die is gebaseerd op </w:t>
      </w:r>
      <w:r w:rsidRPr="00A51EDD">
        <w:t>het beschrijvend document.</w:t>
      </w:r>
      <w:r>
        <w:t xml:space="preserve">. </w:t>
      </w:r>
    </w:p>
    <w:p w14:paraId="6983251B" w14:textId="77777777" w:rsidR="008377B1" w:rsidRDefault="008377B1" w:rsidP="008377B1"/>
    <w:p w14:paraId="6983251C" w14:textId="77777777" w:rsidR="008377B1" w:rsidRPr="00394D08" w:rsidRDefault="008377B1" w:rsidP="008377B1">
      <w:pPr>
        <w:ind w:left="3540" w:hanging="3540"/>
      </w:pPr>
      <w:r w:rsidRPr="00394D08">
        <w:t>Uitsluitingsgronden</w:t>
      </w:r>
      <w:r w:rsidRPr="00394D08">
        <w:rPr>
          <w:i/>
        </w:rPr>
        <w:tab/>
      </w:r>
      <w:r w:rsidRPr="00394D08">
        <w:t>De verplichte en facultatieve uitsluitingsgronden conform artikelen 2.86 en 2.87 van de A-wet die aan de onderneming worden gesteld om het gevraagde te kunnen uitvoeren.</w:t>
      </w:r>
    </w:p>
    <w:p w14:paraId="6983251D" w14:textId="77777777" w:rsidR="008377B1" w:rsidRPr="00394D08" w:rsidRDefault="008377B1" w:rsidP="008377B1">
      <w:pPr>
        <w:ind w:left="3540" w:hanging="3540"/>
      </w:pPr>
    </w:p>
    <w:p w14:paraId="6983251E" w14:textId="77777777" w:rsidR="008377B1" w:rsidRPr="00394D08" w:rsidRDefault="008377B1" w:rsidP="008377B1">
      <w:pPr>
        <w:ind w:left="3540" w:hanging="3540"/>
      </w:pPr>
      <w:r w:rsidRPr="00394D08">
        <w:t>UEA</w:t>
      </w:r>
      <w:r w:rsidRPr="00394D08">
        <w:tab/>
        <w:t>Uniform Europees Aanbestedingsdocument</w:t>
      </w:r>
    </w:p>
    <w:p w14:paraId="6983251F" w14:textId="77777777" w:rsidR="008377B1" w:rsidRPr="00E423EF" w:rsidRDefault="008377B1" w:rsidP="008377B1"/>
    <w:p w14:paraId="69832520" w14:textId="77777777" w:rsidR="008377B1" w:rsidRDefault="008377B1" w:rsidP="008377B1">
      <w:pPr>
        <w:spacing w:after="200" w:line="276" w:lineRule="auto"/>
      </w:pPr>
      <w:r w:rsidRPr="00B81FF0">
        <w:t>Beschrijvend document</w:t>
      </w:r>
      <w:r w:rsidRPr="00B81FF0">
        <w:tab/>
      </w:r>
      <w:r w:rsidRPr="00B81FF0">
        <w:tab/>
      </w:r>
      <w:r w:rsidRPr="00B81FF0">
        <w:tab/>
        <w:t xml:space="preserve">Het document waarin staat beschreven hoe de selectie- en </w:t>
      </w:r>
    </w:p>
    <w:p w14:paraId="69832521" w14:textId="77777777" w:rsidR="008377B1" w:rsidRDefault="008377B1" w:rsidP="008377B1">
      <w:pPr>
        <w:ind w:left="3540"/>
      </w:pPr>
      <w:r>
        <w:t xml:space="preserve">gunningsfase van de openbare aanbesteding verloopt, inclusief selectie- en gunningscriteria. </w:t>
      </w:r>
    </w:p>
    <w:p w14:paraId="69832522" w14:textId="77777777" w:rsidR="008377B1" w:rsidRPr="00894FC9" w:rsidRDefault="008377B1" w:rsidP="008377B1"/>
    <w:p w14:paraId="69832523" w14:textId="77777777" w:rsidR="008377B1" w:rsidRDefault="008377B1" w:rsidP="008377B1">
      <w:pPr>
        <w:spacing w:after="200" w:line="276" w:lineRule="auto"/>
        <w:rPr>
          <w:b/>
          <w:kern w:val="28"/>
        </w:rPr>
      </w:pPr>
      <w:r>
        <w:br w:type="page"/>
      </w:r>
    </w:p>
    <w:p w14:paraId="69832524" w14:textId="77777777" w:rsidR="008377B1" w:rsidRDefault="008377B1" w:rsidP="008377B1">
      <w:pPr>
        <w:pStyle w:val="Kop1"/>
        <w:numPr>
          <w:ilvl w:val="0"/>
          <w:numId w:val="1"/>
        </w:numPr>
      </w:pPr>
      <w:bookmarkStart w:id="3" w:name="_Toc458514312"/>
      <w:bookmarkStart w:id="4" w:name="_Toc528585074"/>
      <w:r>
        <w:t>Inleiding</w:t>
      </w:r>
      <w:bookmarkEnd w:id="3"/>
      <w:bookmarkEnd w:id="4"/>
      <w:r>
        <w:t xml:space="preserve"> </w:t>
      </w:r>
    </w:p>
    <w:p w14:paraId="1A1DCB5A" w14:textId="77777777" w:rsidR="00106C3D" w:rsidRDefault="00106C3D" w:rsidP="00106C3D">
      <w:r>
        <w:t xml:space="preserve">Dit document is onderdeel van de aanbestedingsdocumenten voor de aanbesteding van </w:t>
      </w:r>
    </w:p>
    <w:p w14:paraId="69832525" w14:textId="62089919" w:rsidR="008377B1" w:rsidRDefault="00106C3D" w:rsidP="00106C3D">
      <w:pPr>
        <w:rPr>
          <w:rFonts w:cs="Arial"/>
        </w:rPr>
      </w:pPr>
      <w:r>
        <w:t>“</w:t>
      </w:r>
      <w:r w:rsidR="00596268">
        <w:t xml:space="preserve">Onderhoud Openbare verlichting, </w:t>
      </w:r>
      <w:r w:rsidR="00B434A4">
        <w:t>gebied 3</w:t>
      </w:r>
      <w:r>
        <w:t>”, van de Gemeente ‘s-Hertogenbosch m</w:t>
      </w:r>
      <w:r w:rsidR="00716827">
        <w:t xml:space="preserve">et het volgende kenmerk </w:t>
      </w:r>
      <w:r w:rsidR="00B434A4">
        <w:t>003-2020</w:t>
      </w:r>
      <w:r>
        <w:t>.</w:t>
      </w:r>
      <w:r w:rsidR="008377B1" w:rsidRPr="00156068">
        <w:t xml:space="preserve"> </w:t>
      </w:r>
      <w:r w:rsidR="008377B1" w:rsidRPr="003874D6">
        <w:rPr>
          <w:rFonts w:cs="Arial"/>
        </w:rPr>
        <w:t xml:space="preserve">In dit document staan, naast de omschrijving van de uit te voeren opdracht, ook de procedure beschreven aan de hand waarvan de aanbesteding wordt uitgevoerd en aan welke voorwaarden de inschrijvers en inschrijvingen moeten voldoen. </w:t>
      </w:r>
    </w:p>
    <w:p w14:paraId="69832526" w14:textId="77777777" w:rsidR="008377B1" w:rsidRDefault="008377B1" w:rsidP="008377B1">
      <w:pPr>
        <w:rPr>
          <w:rFonts w:cs="Arial"/>
        </w:rPr>
      </w:pPr>
    </w:p>
    <w:p w14:paraId="69832527" w14:textId="1674B763" w:rsidR="008377B1" w:rsidRDefault="008377B1" w:rsidP="008377B1">
      <w:r>
        <w:t xml:space="preserve">Wij hebben ervoor gekozen een </w:t>
      </w:r>
      <w:r w:rsidRPr="00D8611D">
        <w:rPr>
          <w:rFonts w:cs="Arial"/>
        </w:rPr>
        <w:t>Europees openbaar</w:t>
      </w:r>
      <w:r w:rsidRPr="004E5419">
        <w:rPr>
          <w:color w:val="548DD4"/>
        </w:rPr>
        <w:t xml:space="preserve"> </w:t>
      </w:r>
      <w:r w:rsidRPr="00C228F9">
        <w:t>aanbestedings</w:t>
      </w:r>
      <w:r w:rsidRPr="004E5419">
        <w:rPr>
          <w:color w:val="000000"/>
        </w:rPr>
        <w:t xml:space="preserve">procedure </w:t>
      </w:r>
      <w:r w:rsidRPr="00805836">
        <w:t>zonder</w:t>
      </w:r>
      <w:r w:rsidRPr="004E5419">
        <w:rPr>
          <w:color w:val="548DD4"/>
        </w:rPr>
        <w:t xml:space="preserve"> </w:t>
      </w:r>
      <w:r w:rsidRPr="004E5419">
        <w:rPr>
          <w:color w:val="000000"/>
        </w:rPr>
        <w:t>voorselectie te doorlopen, gebaseerd op d</w:t>
      </w:r>
      <w:r w:rsidR="00901392">
        <w:t>e ARW 2016.</w:t>
      </w:r>
    </w:p>
    <w:p w14:paraId="6983252A" w14:textId="77777777" w:rsidR="008377B1" w:rsidRDefault="008377B1" w:rsidP="008377B1">
      <w:pPr>
        <w:autoSpaceDE w:val="0"/>
        <w:autoSpaceDN w:val="0"/>
        <w:adjustRightInd w:val="0"/>
        <w:rPr>
          <w:rFonts w:cs="Arial"/>
          <w:iCs/>
        </w:rPr>
      </w:pPr>
    </w:p>
    <w:p w14:paraId="6983252B" w14:textId="343F1F2C" w:rsidR="008377B1" w:rsidRDefault="008377B1" w:rsidP="000265D7">
      <w:pPr>
        <w:pStyle w:val="Kop2"/>
        <w:numPr>
          <w:ilvl w:val="1"/>
          <w:numId w:val="12"/>
        </w:numPr>
      </w:pPr>
      <w:bookmarkStart w:id="5" w:name="_Toc528585075"/>
      <w:r>
        <w:t>Gunningscriterium</w:t>
      </w:r>
      <w:bookmarkEnd w:id="5"/>
    </w:p>
    <w:p w14:paraId="08D672BF" w14:textId="75A364D0" w:rsidR="007E063F" w:rsidRPr="00DC01A9" w:rsidRDefault="008377B1" w:rsidP="00DC01A9">
      <w:pPr>
        <w:rPr>
          <w:rFonts w:cs="Arial"/>
        </w:rPr>
      </w:pPr>
      <w:r w:rsidRPr="00DC01A9">
        <w:rPr>
          <w:rFonts w:cs="Arial"/>
        </w:rPr>
        <w:t>Het gunningscriterium is economisch meest voordelige inschrijving – beste prijs-kwaliteitverhouding.</w:t>
      </w:r>
    </w:p>
    <w:p w14:paraId="4755AAC4" w14:textId="77777777" w:rsidR="007E063F" w:rsidRPr="00DC01A9" w:rsidRDefault="007E063F" w:rsidP="007E063F">
      <w:pPr>
        <w:widowControl w:val="0"/>
        <w:autoSpaceDE w:val="0"/>
        <w:autoSpaceDN w:val="0"/>
        <w:adjustRightInd w:val="0"/>
        <w:spacing w:before="19" w:line="252" w:lineRule="exact"/>
        <w:rPr>
          <w:rFonts w:cs="Arial"/>
          <w:lang w:eastAsia="en-US"/>
        </w:rPr>
      </w:pPr>
      <w:r w:rsidRPr="00DC01A9">
        <w:rPr>
          <w:rFonts w:cs="Arial"/>
          <w:color w:val="000000"/>
          <w:lang w:eastAsia="en-US"/>
        </w:rPr>
        <w:t>In de onderstaande tabel staan de gunningscriteria die bij de beoordeling van de inschrijving</w:t>
      </w:r>
    </w:p>
    <w:p w14:paraId="5494272F" w14:textId="25FCCEB3" w:rsidR="007E063F" w:rsidRPr="00DC01A9" w:rsidRDefault="007E063F" w:rsidP="007E063F">
      <w:pPr>
        <w:rPr>
          <w:rFonts w:cs="Arial"/>
          <w:color w:val="000000"/>
          <w:lang w:eastAsia="en-US"/>
        </w:rPr>
      </w:pPr>
      <w:r w:rsidRPr="00DC01A9">
        <w:rPr>
          <w:rFonts w:cs="Arial"/>
          <w:color w:val="000000"/>
          <w:lang w:eastAsia="en-US"/>
        </w:rPr>
        <w:t>worden gehanteerd.</w:t>
      </w:r>
    </w:p>
    <w:tbl>
      <w:tblPr>
        <w:tblStyle w:val="Tabelraster"/>
        <w:tblW w:w="0" w:type="auto"/>
        <w:tblLook w:val="04A0" w:firstRow="1" w:lastRow="0" w:firstColumn="1" w:lastColumn="0" w:noHBand="0" w:noVBand="1"/>
      </w:tblPr>
      <w:tblGrid>
        <w:gridCol w:w="4606"/>
        <w:gridCol w:w="4606"/>
      </w:tblGrid>
      <w:tr w:rsidR="007E063F" w:rsidRPr="00DC01A9" w14:paraId="5E435233" w14:textId="77777777" w:rsidTr="007E063F">
        <w:tc>
          <w:tcPr>
            <w:tcW w:w="4606" w:type="dxa"/>
            <w:shd w:val="clear" w:color="auto" w:fill="auto"/>
          </w:tcPr>
          <w:p w14:paraId="52B01FF2" w14:textId="77777777" w:rsidR="007E063F" w:rsidRPr="00DC01A9" w:rsidRDefault="007E063F" w:rsidP="007E063F">
            <w:pPr>
              <w:rPr>
                <w:rFonts w:cs="Arial"/>
                <w:b/>
                <w:color w:val="000000" w:themeColor="text1"/>
              </w:rPr>
            </w:pPr>
            <w:r w:rsidRPr="00DC01A9">
              <w:rPr>
                <w:rFonts w:cs="Arial"/>
                <w:b/>
                <w:color w:val="000000" w:themeColor="text1"/>
              </w:rPr>
              <w:t>Gunningscriteria</w:t>
            </w:r>
          </w:p>
        </w:tc>
        <w:tc>
          <w:tcPr>
            <w:tcW w:w="4606" w:type="dxa"/>
            <w:shd w:val="clear" w:color="auto" w:fill="auto"/>
          </w:tcPr>
          <w:p w14:paraId="49C67A01" w14:textId="77777777" w:rsidR="007E063F" w:rsidRPr="00DC01A9" w:rsidRDefault="007E063F" w:rsidP="007E063F">
            <w:pPr>
              <w:rPr>
                <w:rFonts w:cs="Arial"/>
                <w:b/>
                <w:color w:val="000000" w:themeColor="text1"/>
              </w:rPr>
            </w:pPr>
            <w:r w:rsidRPr="00DC01A9">
              <w:rPr>
                <w:rFonts w:cs="Arial"/>
                <w:b/>
                <w:color w:val="000000" w:themeColor="text1"/>
              </w:rPr>
              <w:t>Wegingsfactor</w:t>
            </w:r>
          </w:p>
        </w:tc>
      </w:tr>
      <w:tr w:rsidR="007E063F" w:rsidRPr="00DC01A9" w14:paraId="7692769D" w14:textId="77777777" w:rsidTr="007E063F">
        <w:tc>
          <w:tcPr>
            <w:tcW w:w="4606" w:type="dxa"/>
          </w:tcPr>
          <w:p w14:paraId="57B56690" w14:textId="77777777" w:rsidR="007E063F" w:rsidRPr="00DC01A9" w:rsidRDefault="007E063F" w:rsidP="007E063F">
            <w:pPr>
              <w:rPr>
                <w:rFonts w:cs="Arial"/>
                <w:color w:val="000000" w:themeColor="text1"/>
              </w:rPr>
            </w:pPr>
            <w:r w:rsidRPr="00DC01A9">
              <w:rPr>
                <w:rFonts w:cs="Arial"/>
                <w:color w:val="000000" w:themeColor="text1"/>
              </w:rPr>
              <w:t>Prijs</w:t>
            </w:r>
          </w:p>
        </w:tc>
        <w:tc>
          <w:tcPr>
            <w:tcW w:w="4606" w:type="dxa"/>
          </w:tcPr>
          <w:p w14:paraId="652C7BB3" w14:textId="789A5354" w:rsidR="007E063F" w:rsidRPr="00DC01A9" w:rsidRDefault="00B434A4" w:rsidP="007E063F">
            <w:pPr>
              <w:rPr>
                <w:rFonts w:cs="Arial"/>
                <w:color w:val="000000" w:themeColor="text1"/>
              </w:rPr>
            </w:pPr>
            <w:r>
              <w:rPr>
                <w:rFonts w:cs="Arial"/>
                <w:color w:val="000000" w:themeColor="text1"/>
              </w:rPr>
              <w:t>40%</w:t>
            </w:r>
          </w:p>
        </w:tc>
      </w:tr>
      <w:tr w:rsidR="007E063F" w:rsidRPr="00DC01A9" w14:paraId="38372F45" w14:textId="77777777" w:rsidTr="007E063F">
        <w:tc>
          <w:tcPr>
            <w:tcW w:w="4606" w:type="dxa"/>
          </w:tcPr>
          <w:p w14:paraId="6BDD5726" w14:textId="77777777" w:rsidR="007E063F" w:rsidRPr="00DC01A9" w:rsidRDefault="007E063F" w:rsidP="007E063F">
            <w:pPr>
              <w:rPr>
                <w:rFonts w:cs="Arial"/>
                <w:color w:val="000000" w:themeColor="text1"/>
              </w:rPr>
            </w:pPr>
            <w:r w:rsidRPr="00DC01A9">
              <w:rPr>
                <w:rFonts w:cs="Arial"/>
                <w:color w:val="000000" w:themeColor="text1"/>
              </w:rPr>
              <w:t>Afhandeling deelopdracht</w:t>
            </w:r>
          </w:p>
        </w:tc>
        <w:tc>
          <w:tcPr>
            <w:tcW w:w="4606" w:type="dxa"/>
          </w:tcPr>
          <w:p w14:paraId="25653F39" w14:textId="5C476576" w:rsidR="007E063F" w:rsidRPr="00DC01A9" w:rsidRDefault="00F61E92" w:rsidP="007E063F">
            <w:pPr>
              <w:rPr>
                <w:rFonts w:cs="Arial"/>
                <w:color w:val="000000" w:themeColor="text1"/>
              </w:rPr>
            </w:pPr>
            <w:r>
              <w:rPr>
                <w:rFonts w:cs="Arial"/>
                <w:color w:val="000000" w:themeColor="text1"/>
              </w:rPr>
              <w:t>20%</w:t>
            </w:r>
          </w:p>
        </w:tc>
      </w:tr>
      <w:tr w:rsidR="007E063F" w:rsidRPr="00DC01A9" w14:paraId="7AF57FA3" w14:textId="77777777" w:rsidTr="007E063F">
        <w:tc>
          <w:tcPr>
            <w:tcW w:w="4606" w:type="dxa"/>
          </w:tcPr>
          <w:p w14:paraId="381D416F" w14:textId="77777777" w:rsidR="007E063F" w:rsidRPr="00DC01A9" w:rsidRDefault="007E063F" w:rsidP="007E063F">
            <w:pPr>
              <w:rPr>
                <w:rFonts w:cs="Arial"/>
                <w:color w:val="000000" w:themeColor="text1"/>
              </w:rPr>
            </w:pPr>
            <w:r w:rsidRPr="00DC01A9">
              <w:rPr>
                <w:rFonts w:cs="Arial"/>
                <w:color w:val="000000" w:themeColor="text1"/>
              </w:rPr>
              <w:t>Plan van Aanpak</w:t>
            </w:r>
          </w:p>
        </w:tc>
        <w:tc>
          <w:tcPr>
            <w:tcW w:w="4606" w:type="dxa"/>
          </w:tcPr>
          <w:p w14:paraId="55641138" w14:textId="1048ED88" w:rsidR="007E063F" w:rsidRPr="00DC01A9" w:rsidRDefault="00B434A4" w:rsidP="007E063F">
            <w:pPr>
              <w:rPr>
                <w:rFonts w:cs="Arial"/>
                <w:color w:val="000000" w:themeColor="text1"/>
              </w:rPr>
            </w:pPr>
            <w:r>
              <w:rPr>
                <w:rFonts w:cs="Arial"/>
                <w:color w:val="000000" w:themeColor="text1"/>
              </w:rPr>
              <w:t>40%</w:t>
            </w:r>
          </w:p>
        </w:tc>
      </w:tr>
    </w:tbl>
    <w:p w14:paraId="0CCF5401" w14:textId="77777777" w:rsidR="007E063F" w:rsidRPr="00DC01A9" w:rsidRDefault="007E063F" w:rsidP="007E063F">
      <w:pPr>
        <w:rPr>
          <w:rFonts w:cs="Arial"/>
          <w:color w:val="000000" w:themeColor="text1"/>
        </w:rPr>
      </w:pPr>
      <w:r w:rsidRPr="00DC01A9">
        <w:rPr>
          <w:rFonts w:cs="Arial"/>
          <w:color w:val="000000" w:themeColor="text1"/>
        </w:rPr>
        <w:t>Deze gunningscriteria, mogelijke onderverdeling in sub-criteria en de wijze waarop de inschrijving wordt beoordeeld, zijn nader uitgewerkt in bijlage 5 (EMVI-matrix).</w:t>
      </w:r>
    </w:p>
    <w:p w14:paraId="6983252E" w14:textId="77777777" w:rsidR="008377B1" w:rsidRDefault="008377B1"/>
    <w:p w14:paraId="6983252F" w14:textId="77777777" w:rsidR="008377B1" w:rsidRDefault="008377B1" w:rsidP="008377B1">
      <w:pPr>
        <w:pStyle w:val="Kop2"/>
        <w:numPr>
          <w:ilvl w:val="1"/>
          <w:numId w:val="1"/>
        </w:numPr>
      </w:pPr>
      <w:bookmarkStart w:id="6" w:name="_Toc458514313"/>
      <w:bookmarkStart w:id="7" w:name="_Toc528585076"/>
      <w:r>
        <w:t>Beschrijving van de opdracht</w:t>
      </w:r>
      <w:bookmarkEnd w:id="6"/>
      <w:bookmarkEnd w:id="7"/>
      <w:r>
        <w:t xml:space="preserve"> </w:t>
      </w:r>
    </w:p>
    <w:p w14:paraId="2B3BF1E2" w14:textId="4EE80646" w:rsidR="008377B1" w:rsidRDefault="008377B1" w:rsidP="008377B1">
      <w:pPr>
        <w:rPr>
          <w:rFonts w:cs="Arial"/>
          <w:color w:val="000000" w:themeColor="text1"/>
        </w:rPr>
      </w:pPr>
      <w:r w:rsidRPr="00F63AD2">
        <w:rPr>
          <w:rFonts w:cs="Arial"/>
          <w:color w:val="000000" w:themeColor="text1"/>
        </w:rPr>
        <w:t>Betreft het vervangen van de o</w:t>
      </w:r>
      <w:r w:rsidR="00F61E92">
        <w:rPr>
          <w:rFonts w:cs="Arial"/>
          <w:color w:val="000000" w:themeColor="text1"/>
        </w:rPr>
        <w:t xml:space="preserve">penbare verlichting van </w:t>
      </w:r>
      <w:r w:rsidR="00B434A4">
        <w:rPr>
          <w:rFonts w:cs="Arial"/>
          <w:color w:val="000000" w:themeColor="text1"/>
        </w:rPr>
        <w:t>gebied 3</w:t>
      </w:r>
      <w:r w:rsidRPr="00F63AD2">
        <w:rPr>
          <w:rFonts w:cs="Arial"/>
          <w:color w:val="000000" w:themeColor="text1"/>
        </w:rPr>
        <w:t xml:space="preserve"> van de gemeente ‘s-Hertogenbosch.</w:t>
      </w:r>
      <w:r>
        <w:rPr>
          <w:rFonts w:cs="Arial"/>
          <w:color w:val="000000" w:themeColor="text1"/>
        </w:rPr>
        <w:t xml:space="preserve"> </w:t>
      </w:r>
    </w:p>
    <w:p w14:paraId="35BB2D7D" w14:textId="77777777" w:rsidR="008377B1" w:rsidRDefault="008377B1" w:rsidP="008377B1">
      <w:pPr>
        <w:rPr>
          <w:rFonts w:cs="Arial"/>
          <w:color w:val="000000" w:themeColor="text1"/>
        </w:rPr>
      </w:pPr>
    </w:p>
    <w:p w14:paraId="4D0F459A" w14:textId="77777777" w:rsidR="00596268" w:rsidRPr="0059555D" w:rsidRDefault="00596268" w:rsidP="00596268">
      <w:pPr>
        <w:rPr>
          <w:rFonts w:cs="Arial"/>
          <w:color w:val="000000" w:themeColor="text1"/>
        </w:rPr>
      </w:pPr>
      <w:r w:rsidRPr="0059555D">
        <w:rPr>
          <w:rFonts w:cs="Arial"/>
          <w:color w:val="000000" w:themeColor="text1"/>
        </w:rPr>
        <w:t>Het werk bestaat in hoofdzaak uit:</w:t>
      </w:r>
    </w:p>
    <w:p w14:paraId="5DEE0F6B" w14:textId="77777777" w:rsidR="00596268" w:rsidRPr="0059555D" w:rsidRDefault="00596268" w:rsidP="00596268">
      <w:pPr>
        <w:pStyle w:val="Lijstalinea"/>
        <w:numPr>
          <w:ilvl w:val="0"/>
          <w:numId w:val="17"/>
        </w:numPr>
        <w:rPr>
          <w:rFonts w:cs="Arial"/>
          <w:color w:val="000000" w:themeColor="text1"/>
        </w:rPr>
      </w:pPr>
      <w:r w:rsidRPr="0059555D">
        <w:rPr>
          <w:rFonts w:cs="Arial"/>
          <w:color w:val="000000" w:themeColor="text1"/>
        </w:rPr>
        <w:t>vervangen lampen;</w:t>
      </w:r>
    </w:p>
    <w:p w14:paraId="10D259FC" w14:textId="77777777" w:rsidR="00596268" w:rsidRPr="0059555D" w:rsidRDefault="00596268" w:rsidP="00596268">
      <w:pPr>
        <w:pStyle w:val="Lijstalinea"/>
        <w:numPr>
          <w:ilvl w:val="0"/>
          <w:numId w:val="17"/>
        </w:numPr>
        <w:rPr>
          <w:rFonts w:cs="Arial"/>
          <w:color w:val="000000" w:themeColor="text1"/>
        </w:rPr>
      </w:pPr>
      <w:r w:rsidRPr="0059555D">
        <w:rPr>
          <w:rFonts w:cs="Arial"/>
          <w:color w:val="000000" w:themeColor="text1"/>
        </w:rPr>
        <w:t>vervangen armaturen;</w:t>
      </w:r>
    </w:p>
    <w:p w14:paraId="70D2D16A" w14:textId="77777777" w:rsidR="00596268" w:rsidRPr="0059555D" w:rsidRDefault="00596268" w:rsidP="00596268">
      <w:pPr>
        <w:pStyle w:val="Lijstalinea"/>
        <w:numPr>
          <w:ilvl w:val="0"/>
          <w:numId w:val="17"/>
        </w:numPr>
        <w:rPr>
          <w:rFonts w:cs="Arial"/>
          <w:color w:val="000000" w:themeColor="text1"/>
        </w:rPr>
      </w:pPr>
      <w:r w:rsidRPr="0059555D">
        <w:rPr>
          <w:rFonts w:cs="Arial"/>
          <w:color w:val="000000" w:themeColor="text1"/>
        </w:rPr>
        <w:t>vervangen masten;</w:t>
      </w:r>
    </w:p>
    <w:p w14:paraId="62B8CA8A" w14:textId="77777777" w:rsidR="00596268" w:rsidRPr="0059555D" w:rsidRDefault="00596268" w:rsidP="00596268">
      <w:pPr>
        <w:pStyle w:val="Lijstalinea"/>
        <w:numPr>
          <w:ilvl w:val="0"/>
          <w:numId w:val="17"/>
        </w:numPr>
        <w:rPr>
          <w:rFonts w:cs="Arial"/>
          <w:color w:val="000000" w:themeColor="text1"/>
        </w:rPr>
      </w:pPr>
      <w:r w:rsidRPr="0059555D">
        <w:rPr>
          <w:rFonts w:cs="Arial"/>
          <w:color w:val="000000" w:themeColor="text1"/>
        </w:rPr>
        <w:t>herstellen aanrijdschades aan de openbare verlichting;</w:t>
      </w:r>
    </w:p>
    <w:p w14:paraId="663EF3DC" w14:textId="77777777" w:rsidR="00596268" w:rsidRPr="0059555D" w:rsidRDefault="00596268" w:rsidP="00596268">
      <w:pPr>
        <w:pStyle w:val="Lijstalinea"/>
        <w:numPr>
          <w:ilvl w:val="0"/>
          <w:numId w:val="17"/>
        </w:numPr>
        <w:rPr>
          <w:rFonts w:cs="Arial"/>
          <w:color w:val="000000" w:themeColor="text1"/>
        </w:rPr>
      </w:pPr>
      <w:r w:rsidRPr="0059555D">
        <w:rPr>
          <w:rFonts w:cs="Arial"/>
          <w:color w:val="000000" w:themeColor="text1"/>
        </w:rPr>
        <w:t>plaatsen en/of verplaatsen masten tot een maximum aantal van 5 masten per opdracht;</w:t>
      </w:r>
    </w:p>
    <w:p w14:paraId="181E3610" w14:textId="77777777" w:rsidR="00596268" w:rsidRPr="0059555D" w:rsidRDefault="00596268" w:rsidP="00596268">
      <w:pPr>
        <w:rPr>
          <w:rFonts w:cs="Arial"/>
          <w:color w:val="000000" w:themeColor="text1"/>
        </w:rPr>
      </w:pPr>
      <w:r w:rsidRPr="0059555D">
        <w:rPr>
          <w:rFonts w:cs="Arial"/>
          <w:color w:val="000000" w:themeColor="text1"/>
        </w:rPr>
        <w:t>Inclusief de volgende bijbehorende werkzaamheden;</w:t>
      </w:r>
    </w:p>
    <w:p w14:paraId="5A0CAFF2" w14:textId="77777777" w:rsidR="00596268" w:rsidRPr="0059555D" w:rsidRDefault="00596268" w:rsidP="00596268">
      <w:pPr>
        <w:pStyle w:val="Lijstalinea"/>
        <w:numPr>
          <w:ilvl w:val="0"/>
          <w:numId w:val="18"/>
        </w:numPr>
        <w:rPr>
          <w:rFonts w:cs="Arial"/>
          <w:color w:val="000000" w:themeColor="text1"/>
        </w:rPr>
      </w:pPr>
      <w:r w:rsidRPr="0059555D">
        <w:rPr>
          <w:rFonts w:cs="Arial"/>
          <w:color w:val="000000" w:themeColor="text1"/>
        </w:rPr>
        <w:t>herstellen bijbehorende elementen verharding;</w:t>
      </w:r>
    </w:p>
    <w:p w14:paraId="33C6B03B" w14:textId="77777777" w:rsidR="00596268" w:rsidRPr="0059555D" w:rsidRDefault="00596268" w:rsidP="00596268">
      <w:pPr>
        <w:pStyle w:val="Lijstalinea"/>
        <w:numPr>
          <w:ilvl w:val="0"/>
          <w:numId w:val="18"/>
        </w:numPr>
        <w:rPr>
          <w:rFonts w:cs="Arial"/>
          <w:color w:val="000000" w:themeColor="text1"/>
        </w:rPr>
      </w:pPr>
      <w:r w:rsidRPr="0059555D">
        <w:rPr>
          <w:rFonts w:cs="Arial"/>
          <w:color w:val="000000" w:themeColor="text1"/>
        </w:rPr>
        <w:t>registreren van de meldingen;</w:t>
      </w:r>
    </w:p>
    <w:p w14:paraId="68638EB0" w14:textId="77777777" w:rsidR="00596268" w:rsidRPr="0059555D" w:rsidRDefault="00596268" w:rsidP="00596268">
      <w:pPr>
        <w:pStyle w:val="Lijstalinea"/>
        <w:numPr>
          <w:ilvl w:val="0"/>
          <w:numId w:val="18"/>
        </w:numPr>
        <w:rPr>
          <w:rFonts w:cs="Arial"/>
          <w:color w:val="000000" w:themeColor="text1"/>
        </w:rPr>
      </w:pPr>
      <w:r w:rsidRPr="0059555D">
        <w:rPr>
          <w:rFonts w:cs="Arial"/>
          <w:color w:val="000000" w:themeColor="text1"/>
        </w:rPr>
        <w:t>remplace het groepsgewijs vervangen van lampen;</w:t>
      </w:r>
    </w:p>
    <w:p w14:paraId="4E65EC2C" w14:textId="77777777" w:rsidR="00596268" w:rsidRPr="0059555D" w:rsidRDefault="00596268" w:rsidP="00596268">
      <w:pPr>
        <w:pStyle w:val="Lijstalinea"/>
        <w:numPr>
          <w:ilvl w:val="0"/>
          <w:numId w:val="18"/>
        </w:numPr>
        <w:rPr>
          <w:rFonts w:cs="Arial"/>
          <w:color w:val="000000" w:themeColor="text1"/>
        </w:rPr>
      </w:pPr>
      <w:r w:rsidRPr="0059555D">
        <w:rPr>
          <w:rFonts w:cs="Arial"/>
          <w:color w:val="000000" w:themeColor="text1"/>
        </w:rPr>
        <w:t>remplace invoeren in Moon.</w:t>
      </w:r>
    </w:p>
    <w:p w14:paraId="372245F3" w14:textId="77777777" w:rsidR="00596268" w:rsidRDefault="00596268" w:rsidP="00596268">
      <w:pPr>
        <w:rPr>
          <w:rFonts w:cs="Arial"/>
          <w:color w:val="000000" w:themeColor="text1"/>
        </w:rPr>
      </w:pPr>
      <w:r w:rsidRPr="0059555D">
        <w:rPr>
          <w:rFonts w:cs="Arial"/>
          <w:color w:val="000000" w:themeColor="text1"/>
        </w:rPr>
        <w:t>De bovengenoemde lijst is niet limitatief.</w:t>
      </w:r>
    </w:p>
    <w:p w14:paraId="69832531" w14:textId="77777777" w:rsidR="008377B1" w:rsidRPr="007E063F" w:rsidRDefault="008377B1" w:rsidP="008377B1">
      <w:pPr>
        <w:rPr>
          <w:color w:val="000000" w:themeColor="text1"/>
        </w:rPr>
      </w:pPr>
    </w:p>
    <w:p w14:paraId="6E925D2D" w14:textId="1EC32441" w:rsidR="007E063F" w:rsidRDefault="007E063F" w:rsidP="008377B1">
      <w:pPr>
        <w:pStyle w:val="Kop2"/>
        <w:numPr>
          <w:ilvl w:val="1"/>
          <w:numId w:val="1"/>
        </w:numPr>
        <w:rPr>
          <w:rFonts w:cs="Arial"/>
          <w:color w:val="000000" w:themeColor="text1"/>
        </w:rPr>
      </w:pPr>
      <w:bookmarkStart w:id="8" w:name="_Toc528585077"/>
      <w:bookmarkStart w:id="9" w:name="_Toc458514314"/>
      <w:r w:rsidRPr="007E063F">
        <w:rPr>
          <w:rFonts w:cs="Arial"/>
          <w:color w:val="000000" w:themeColor="text1"/>
        </w:rPr>
        <w:t>Aard en omvang van de opdracht en afbakening van de scope</w:t>
      </w:r>
      <w:bookmarkEnd w:id="8"/>
    </w:p>
    <w:p w14:paraId="2C4A85D7" w14:textId="2344A32E" w:rsidR="007E063F" w:rsidRDefault="007E063F" w:rsidP="007E063F">
      <w:pPr>
        <w:rPr>
          <w:rFonts w:cs="Arial"/>
          <w:color w:val="000000" w:themeColor="text1"/>
        </w:rPr>
      </w:pPr>
      <w:r w:rsidRPr="00112ABC">
        <w:rPr>
          <w:rFonts w:cs="Arial"/>
          <w:color w:val="000000" w:themeColor="text1"/>
        </w:rPr>
        <w:t>De scope omvat de o</w:t>
      </w:r>
      <w:r w:rsidR="00F61E92">
        <w:rPr>
          <w:rFonts w:cs="Arial"/>
          <w:color w:val="000000" w:themeColor="text1"/>
        </w:rPr>
        <w:t xml:space="preserve">penbare verlichting van </w:t>
      </w:r>
      <w:r w:rsidR="00B434A4">
        <w:rPr>
          <w:rFonts w:cs="Arial"/>
          <w:color w:val="000000" w:themeColor="text1"/>
        </w:rPr>
        <w:t>gebied 3</w:t>
      </w:r>
      <w:r w:rsidRPr="00112ABC">
        <w:rPr>
          <w:rFonts w:cs="Arial"/>
          <w:color w:val="000000" w:themeColor="text1"/>
        </w:rPr>
        <w:t>, zoals dit is aangeven op bijlage 55.</w:t>
      </w:r>
    </w:p>
    <w:p w14:paraId="7EB6C1B3" w14:textId="77777777" w:rsidR="007E063F" w:rsidRPr="007E063F" w:rsidRDefault="007E063F" w:rsidP="007E063F"/>
    <w:p w14:paraId="41FD51B6" w14:textId="311EC408" w:rsidR="007E063F" w:rsidRDefault="007E063F" w:rsidP="008377B1">
      <w:pPr>
        <w:pStyle w:val="Kop2"/>
        <w:numPr>
          <w:ilvl w:val="1"/>
          <w:numId w:val="1"/>
        </w:numPr>
        <w:rPr>
          <w:rFonts w:cs="Arial"/>
          <w:color w:val="000000" w:themeColor="text1"/>
        </w:rPr>
      </w:pPr>
      <w:bookmarkStart w:id="10" w:name="_Toc528585078"/>
      <w:r w:rsidRPr="007E063F">
        <w:rPr>
          <w:rFonts w:cs="Arial"/>
          <w:color w:val="000000" w:themeColor="text1"/>
        </w:rPr>
        <w:t>Contractvorm</w:t>
      </w:r>
      <w:bookmarkEnd w:id="10"/>
    </w:p>
    <w:p w14:paraId="290BAE5B" w14:textId="16AC177A" w:rsidR="007E063F" w:rsidRPr="002A78B1" w:rsidRDefault="007E063F" w:rsidP="007E063F">
      <w:pPr>
        <w:rPr>
          <w:rFonts w:cs="Arial"/>
          <w:color w:val="000000" w:themeColor="text1"/>
        </w:rPr>
      </w:pPr>
      <w:r w:rsidRPr="00112ABC">
        <w:rPr>
          <w:rFonts w:cs="Arial"/>
          <w:color w:val="000000" w:themeColor="text1"/>
        </w:rPr>
        <w:t>De contractvorm is een raamovereenkomst met openposten conform de Standaard RAW Bepalingen 2015 en volgens het juridisch kader de UAV</w:t>
      </w:r>
      <w:r w:rsidR="00901392">
        <w:rPr>
          <w:rFonts w:cs="Arial"/>
          <w:color w:val="000000" w:themeColor="text1"/>
        </w:rPr>
        <w:t xml:space="preserve"> </w:t>
      </w:r>
      <w:r w:rsidRPr="00112ABC">
        <w:rPr>
          <w:rFonts w:cs="Arial"/>
          <w:color w:val="000000" w:themeColor="text1"/>
        </w:rPr>
        <w:t xml:space="preserve">2012. </w:t>
      </w:r>
    </w:p>
    <w:p w14:paraId="04532BB2" w14:textId="77777777" w:rsidR="007E063F" w:rsidRPr="007E063F" w:rsidRDefault="007E063F" w:rsidP="007E063F"/>
    <w:p w14:paraId="69832532" w14:textId="77777777" w:rsidR="008377B1" w:rsidRPr="00156068" w:rsidRDefault="008377B1" w:rsidP="008377B1">
      <w:pPr>
        <w:pStyle w:val="Kop2"/>
        <w:numPr>
          <w:ilvl w:val="1"/>
          <w:numId w:val="1"/>
        </w:numPr>
      </w:pPr>
      <w:bookmarkStart w:id="11" w:name="_Toc528585079"/>
      <w:r>
        <w:t>Looptijd van de overeenkomst</w:t>
      </w:r>
      <w:bookmarkEnd w:id="9"/>
      <w:bookmarkEnd w:id="11"/>
    </w:p>
    <w:p w14:paraId="69832533" w14:textId="1190E36B" w:rsidR="008377B1" w:rsidRDefault="008377B1" w:rsidP="008377B1">
      <w:r w:rsidRPr="00841B78">
        <w:t xml:space="preserve">De overeenkomst </w:t>
      </w:r>
      <w:r>
        <w:t xml:space="preserve">voor onderhavige opdracht </w:t>
      </w:r>
      <w:r w:rsidRPr="00841B78">
        <w:t xml:space="preserve">gaat in op </w:t>
      </w:r>
      <w:r w:rsidR="00761B28">
        <w:rPr>
          <w:noProof/>
        </w:rPr>
        <w:t xml:space="preserve">1 </w:t>
      </w:r>
      <w:r w:rsidR="00F61E92">
        <w:rPr>
          <w:noProof/>
        </w:rPr>
        <w:t xml:space="preserve">januari </w:t>
      </w:r>
      <w:r>
        <w:rPr>
          <w:noProof/>
        </w:rPr>
        <w:t>20</w:t>
      </w:r>
      <w:r w:rsidR="00B434A4">
        <w:rPr>
          <w:noProof/>
        </w:rPr>
        <w:t>21</w:t>
      </w:r>
      <w:r>
        <w:t xml:space="preserve"> </w:t>
      </w:r>
      <w:r w:rsidRPr="00841B78">
        <w:t>en eindigt</w:t>
      </w:r>
      <w:r>
        <w:t xml:space="preserve"> op</w:t>
      </w:r>
      <w:r w:rsidRPr="00841B78">
        <w:t xml:space="preserve"> </w:t>
      </w:r>
      <w:r w:rsidR="00761B28">
        <w:t xml:space="preserve">31 </w:t>
      </w:r>
      <w:r w:rsidR="000A3FC6">
        <w:t>december</w:t>
      </w:r>
      <w:r w:rsidR="00B434A4">
        <w:t xml:space="preserve"> 2021</w:t>
      </w:r>
      <w:r w:rsidRPr="00841B78">
        <w:t xml:space="preserve">. </w:t>
      </w:r>
      <w:r w:rsidRPr="00156068">
        <w:t xml:space="preserve">Na het verstrijken van de looptijd kan het contract optioneel eenzijdig door opdrachtgever </w:t>
      </w:r>
      <w:r w:rsidRPr="00156068">
        <w:lastRenderedPageBreak/>
        <w:t>worden verlengd met</w:t>
      </w:r>
      <w:r w:rsidR="00761B28">
        <w:t xml:space="preserve"> 3 </w:t>
      </w:r>
      <w:r w:rsidRPr="00156068">
        <w:t>periodes van</w:t>
      </w:r>
      <w:r w:rsidR="00761B28">
        <w:t xml:space="preserve"> 1 jaar</w:t>
      </w:r>
      <w:r w:rsidRPr="00510B02">
        <w:t>.</w:t>
      </w:r>
      <w:r>
        <w:t xml:space="preserve"> </w:t>
      </w:r>
      <w:r w:rsidR="00DC01A9">
        <w:t>Uiterlijk 3 maanden voor afloop van de overeenkomst</w:t>
      </w:r>
      <w:r w:rsidRPr="00156068">
        <w:t xml:space="preserve"> wordt hierover vanuit de opdrachtgever schriftelijk uitsluitsel gegeven.</w:t>
      </w:r>
    </w:p>
    <w:p w14:paraId="69832534" w14:textId="77777777" w:rsidR="008377B1" w:rsidRPr="007478C6" w:rsidRDefault="008377B1" w:rsidP="008377B1"/>
    <w:p w14:paraId="69832535" w14:textId="77777777" w:rsidR="008377B1" w:rsidRDefault="008377B1" w:rsidP="008377B1">
      <w:pPr>
        <w:pStyle w:val="Kop2"/>
        <w:numPr>
          <w:ilvl w:val="1"/>
          <w:numId w:val="1"/>
        </w:numPr>
      </w:pPr>
      <w:bookmarkStart w:id="12" w:name="_Toc458514316"/>
      <w:bookmarkStart w:id="13" w:name="_Toc528585080"/>
      <w:r>
        <w:t>Leeswijzer</w:t>
      </w:r>
      <w:bookmarkEnd w:id="12"/>
      <w:bookmarkEnd w:id="13"/>
    </w:p>
    <w:p w14:paraId="69832536" w14:textId="77777777" w:rsidR="008377B1" w:rsidRPr="0056330A" w:rsidRDefault="008377B1" w:rsidP="008377B1">
      <w:r>
        <w:rPr>
          <w:rFonts w:cs="Arial"/>
        </w:rPr>
        <w:t xml:space="preserve">De beschrijvend document </w:t>
      </w:r>
      <w:r w:rsidRPr="0056330A">
        <w:rPr>
          <w:rFonts w:cs="Arial"/>
        </w:rPr>
        <w:t>is als volgt opgebouwd:</w:t>
      </w:r>
    </w:p>
    <w:p w14:paraId="69832537" w14:textId="77777777" w:rsidR="008377B1" w:rsidRPr="0056330A" w:rsidRDefault="008377B1" w:rsidP="000265D7">
      <w:pPr>
        <w:numPr>
          <w:ilvl w:val="0"/>
          <w:numId w:val="11"/>
        </w:numPr>
        <w:rPr>
          <w:rFonts w:cs="Arial"/>
        </w:rPr>
      </w:pPr>
      <w:r>
        <w:rPr>
          <w:rFonts w:cs="Arial"/>
        </w:rPr>
        <w:t>In h</w:t>
      </w:r>
      <w:r w:rsidRPr="0056330A">
        <w:rPr>
          <w:rFonts w:cs="Arial"/>
        </w:rPr>
        <w:t xml:space="preserve">oofdstuk </w:t>
      </w:r>
      <w:r>
        <w:rPr>
          <w:rFonts w:cs="Arial"/>
        </w:rPr>
        <w:t>t</w:t>
      </w:r>
      <w:r w:rsidRPr="0056330A">
        <w:rPr>
          <w:rFonts w:cs="Arial"/>
        </w:rPr>
        <w:t xml:space="preserve">wee </w:t>
      </w:r>
      <w:r>
        <w:rPr>
          <w:rFonts w:cs="Arial"/>
        </w:rPr>
        <w:t xml:space="preserve">beschrijven wij </w:t>
      </w:r>
      <w:r w:rsidRPr="0056330A">
        <w:rPr>
          <w:rFonts w:cs="Arial"/>
        </w:rPr>
        <w:t xml:space="preserve">de </w:t>
      </w:r>
      <w:r>
        <w:rPr>
          <w:rFonts w:cs="Arial"/>
        </w:rPr>
        <w:t xml:space="preserve">procedurestappen die wij doorlopen tijdens deze aanbesteding. Daarnaast staat in dit hoofdstuk beschreven hoe en wanneer mee kunt doen met deze aanbesteding. </w:t>
      </w:r>
    </w:p>
    <w:p w14:paraId="69832538" w14:textId="77777777" w:rsidR="008377B1" w:rsidRDefault="008377B1" w:rsidP="000265D7">
      <w:pPr>
        <w:numPr>
          <w:ilvl w:val="0"/>
          <w:numId w:val="11"/>
        </w:numPr>
        <w:rPr>
          <w:rFonts w:cs="Arial"/>
        </w:rPr>
      </w:pPr>
      <w:r w:rsidRPr="00407978">
        <w:rPr>
          <w:rFonts w:cs="Arial"/>
        </w:rPr>
        <w:t>In hoofdstuk drie beschrijven wij de eisen die wij stellen aan de inschrijver</w:t>
      </w:r>
      <w:r>
        <w:rPr>
          <w:rFonts w:cs="Arial"/>
        </w:rPr>
        <w:t xml:space="preserve"> (selectie eisen)</w:t>
      </w:r>
      <w:r w:rsidRPr="00407978">
        <w:rPr>
          <w:rFonts w:cs="Arial"/>
        </w:rPr>
        <w:t>.</w:t>
      </w:r>
    </w:p>
    <w:p w14:paraId="69832539" w14:textId="77777777" w:rsidR="008377B1" w:rsidRDefault="008377B1" w:rsidP="000265D7">
      <w:pPr>
        <w:numPr>
          <w:ilvl w:val="0"/>
          <w:numId w:val="11"/>
        </w:numPr>
        <w:rPr>
          <w:rFonts w:cs="Arial"/>
        </w:rPr>
      </w:pPr>
      <w:r>
        <w:rPr>
          <w:rFonts w:cs="Arial"/>
        </w:rPr>
        <w:t>In hoofdstuk vier beschrijven wij de voorwaarden die wij stellen aan de inschrijver.</w:t>
      </w:r>
    </w:p>
    <w:p w14:paraId="6983253A" w14:textId="77777777" w:rsidR="008377B1" w:rsidRPr="00407978" w:rsidRDefault="008377B1" w:rsidP="000265D7">
      <w:pPr>
        <w:numPr>
          <w:ilvl w:val="0"/>
          <w:numId w:val="11"/>
        </w:numPr>
        <w:rPr>
          <w:rFonts w:cs="Arial"/>
        </w:rPr>
      </w:pPr>
      <w:r w:rsidRPr="00407978">
        <w:rPr>
          <w:rFonts w:cs="Arial"/>
        </w:rPr>
        <w:t xml:space="preserve">In hoofdstuk </w:t>
      </w:r>
      <w:r>
        <w:rPr>
          <w:rFonts w:cs="Arial"/>
        </w:rPr>
        <w:t>vijf</w:t>
      </w:r>
      <w:r w:rsidRPr="00407978">
        <w:rPr>
          <w:rFonts w:cs="Arial"/>
        </w:rPr>
        <w:t xml:space="preserve"> beschrijven wij de minimumeisen (programma van eisen) ten aanzien van de opdracht.</w:t>
      </w:r>
    </w:p>
    <w:p w14:paraId="6983253B" w14:textId="77777777" w:rsidR="008377B1" w:rsidRDefault="008377B1" w:rsidP="000265D7">
      <w:pPr>
        <w:numPr>
          <w:ilvl w:val="0"/>
          <w:numId w:val="11"/>
        </w:numPr>
        <w:rPr>
          <w:rFonts w:cs="Arial"/>
        </w:rPr>
      </w:pPr>
      <w:r>
        <w:rPr>
          <w:rFonts w:cs="Arial"/>
        </w:rPr>
        <w:t xml:space="preserve">In hoofdstuk zes beschrijven wij </w:t>
      </w:r>
      <w:r w:rsidRPr="0056330A">
        <w:rPr>
          <w:rFonts w:cs="Arial"/>
        </w:rPr>
        <w:t>de gunningscriteria.</w:t>
      </w:r>
    </w:p>
    <w:p w14:paraId="6983253C" w14:textId="77777777" w:rsidR="008377B1" w:rsidRDefault="008377B1" w:rsidP="000265D7">
      <w:pPr>
        <w:numPr>
          <w:ilvl w:val="0"/>
          <w:numId w:val="11"/>
        </w:numPr>
        <w:rPr>
          <w:rFonts w:cs="Arial"/>
        </w:rPr>
      </w:pPr>
      <w:r w:rsidRPr="0056330A">
        <w:rPr>
          <w:rFonts w:cs="Arial"/>
        </w:rPr>
        <w:t xml:space="preserve">In hoofdstuk </w:t>
      </w:r>
      <w:r>
        <w:rPr>
          <w:rFonts w:cs="Arial"/>
        </w:rPr>
        <w:t>zeven</w:t>
      </w:r>
      <w:r w:rsidRPr="0056330A">
        <w:rPr>
          <w:rFonts w:cs="Arial"/>
        </w:rPr>
        <w:t xml:space="preserve"> komen juridische spelregels aan bod. </w:t>
      </w:r>
    </w:p>
    <w:p w14:paraId="6983253D" w14:textId="77777777" w:rsidR="008377B1" w:rsidRDefault="008377B1" w:rsidP="008377B1">
      <w:pPr>
        <w:rPr>
          <w:rFonts w:cs="Arial"/>
        </w:rPr>
      </w:pPr>
    </w:p>
    <w:p w14:paraId="7453FC33" w14:textId="77777777" w:rsidR="00901392" w:rsidRPr="00501998" w:rsidRDefault="00901392" w:rsidP="00901392">
      <w:pPr>
        <w:rPr>
          <w:rFonts w:cs="Arial"/>
          <w:color w:val="92D050"/>
        </w:rPr>
      </w:pPr>
      <w:r w:rsidRPr="0056330A">
        <w:rPr>
          <w:rFonts w:cs="Arial"/>
        </w:rPr>
        <w:t>Als onderdeel van dit</w:t>
      </w:r>
      <w:r>
        <w:rPr>
          <w:rFonts w:cs="Arial"/>
        </w:rPr>
        <w:t xml:space="preserve"> </w:t>
      </w:r>
      <w:r w:rsidRPr="0056330A">
        <w:rPr>
          <w:rFonts w:cs="Arial"/>
        </w:rPr>
        <w:t>document worden er ook diverse bijlagen ter beschikking gesteld. In de conceptovereenkomst, die als bijlage is toegevoegd, worden de administratieve voorwaarden, uitvoeringsvoorwaarden en randvoorwaarden met betrekking tot de uitvoering van de overeenkomst beschreven. Deze concept overeenkomst maakt onlosmakelijk deel uit van dit aanbestedingsdocument, zodat de inschrijver ook aan deze voorwaarden moet voldoen.</w:t>
      </w:r>
    </w:p>
    <w:p w14:paraId="6983253F" w14:textId="77777777" w:rsidR="008377B1" w:rsidRDefault="008377B1"/>
    <w:p w14:paraId="69832540" w14:textId="77777777" w:rsidR="008377B1" w:rsidRPr="00841B78" w:rsidRDefault="008377B1" w:rsidP="008377B1">
      <w:pPr>
        <w:pStyle w:val="Kop2"/>
        <w:numPr>
          <w:ilvl w:val="1"/>
          <w:numId w:val="1"/>
        </w:numPr>
        <w:spacing w:line="260" w:lineRule="atLeast"/>
      </w:pPr>
      <w:bookmarkStart w:id="14" w:name="_Ref382474689"/>
      <w:bookmarkStart w:id="15" w:name="_Toc458514317"/>
      <w:bookmarkStart w:id="16" w:name="_Toc528585081"/>
      <w:r w:rsidRPr="00841B78">
        <w:t>Hebt u vragen?</w:t>
      </w:r>
      <w:bookmarkEnd w:id="14"/>
      <w:bookmarkEnd w:id="15"/>
      <w:bookmarkEnd w:id="16"/>
      <w:r w:rsidRPr="00841B78">
        <w:t xml:space="preserve">  </w:t>
      </w:r>
    </w:p>
    <w:p w14:paraId="69832541" w14:textId="226A0DA6" w:rsidR="008377B1" w:rsidRPr="008736BC" w:rsidRDefault="008377B1" w:rsidP="008377B1">
      <w:pPr>
        <w:rPr>
          <w:rFonts w:cs="Arial"/>
        </w:rPr>
      </w:pPr>
      <w:r w:rsidRPr="008736BC">
        <w:t xml:space="preserve">Dit document is met zorg opgesteld. Mocht u desondanks onvolkomenheden in dit document tegenkomen of vragen hebben naar aanleiding van dit document, dan verzoeken wij u deze op- en/of aanmerkingen te stellen middels het gebruik van de vragenmodule van Tenderned. </w:t>
      </w:r>
      <w:r w:rsidRPr="008736BC">
        <w:rPr>
          <w:rFonts w:cs="Arial"/>
        </w:rPr>
        <w:t xml:space="preserve">Een instructie met betrekking tot digitaal aanbesteden kunt u vinden op </w:t>
      </w:r>
      <w:hyperlink r:id="rId9" w:history="1">
        <w:r w:rsidRPr="008736BC">
          <w:rPr>
            <w:rStyle w:val="Hyperlink"/>
            <w:rFonts w:cs="Arial"/>
          </w:rPr>
          <w:t>www.tenderned.nl</w:t>
        </w:r>
      </w:hyperlink>
      <w:r w:rsidRPr="008736BC">
        <w:rPr>
          <w:rFonts w:cs="Arial"/>
        </w:rPr>
        <w:t xml:space="preserve">. Om deel te kunnen nemen aan de digitale aanbesteding met behulp van TenderNed dient u een bedrijfsprofiel aan te maken. Hiervoor is E-Herkenning vereist. Deze is aan te vragen </w:t>
      </w:r>
      <w:r w:rsidRPr="008736BC">
        <w:t xml:space="preserve">via </w:t>
      </w:r>
      <w:hyperlink r:id="rId10" w:history="1">
        <w:r w:rsidRPr="008736BC">
          <w:rPr>
            <w:rStyle w:val="Hyperlink"/>
          </w:rPr>
          <w:t>https://www.eherkenning.nl/inloggen-met-eherkenning/</w:t>
        </w:r>
      </w:hyperlink>
      <w:r w:rsidRPr="008736BC">
        <w:t xml:space="preserve">. </w:t>
      </w:r>
      <w:r w:rsidRPr="008736BC">
        <w:rPr>
          <w:rFonts w:cs="Arial"/>
        </w:rPr>
        <w:t xml:space="preserve">Indien u hier vragen over heeft verwijzen wij u naar de servicedesk van TenderNed: 0800-8363376 of </w:t>
      </w:r>
      <w:hyperlink r:id="rId11" w:history="1">
        <w:r w:rsidRPr="008736BC">
          <w:rPr>
            <w:rStyle w:val="Hyperlink"/>
            <w:rFonts w:cs="Arial"/>
          </w:rPr>
          <w:t>servicedesk@tenderned.nl</w:t>
        </w:r>
      </w:hyperlink>
      <w:r w:rsidRPr="008736BC">
        <w:rPr>
          <w:rFonts w:cs="Arial"/>
        </w:rPr>
        <w:t xml:space="preserve">.  </w:t>
      </w:r>
    </w:p>
    <w:p w14:paraId="69832542" w14:textId="77777777" w:rsidR="008377B1" w:rsidRPr="008736BC" w:rsidRDefault="008377B1" w:rsidP="008377B1"/>
    <w:p w14:paraId="69832543" w14:textId="77777777" w:rsidR="008377B1" w:rsidRPr="008736BC" w:rsidRDefault="008377B1" w:rsidP="008377B1">
      <w:r w:rsidRPr="008736BC">
        <w:t xml:space="preserve">U kunt vragen en onvolkomenheden stellen of melden tot de datum vermeld in de planning op Tenderned. We beantwoorden geen vragen die na dit tijdstip binnenkomen. Behalve als dit vragen zijn die we relevant vinden en gevolgen kunnen hebben voor de te ontvangen aanbiedingen. We stellen het niet op prijs als u over deze aanbesteding contact opneemt met andere medewerkers dan de contactpersoon. Doet u dit wel? Dan heeft dit uitsluiting tot gevolg. </w:t>
      </w:r>
    </w:p>
    <w:p w14:paraId="69832544" w14:textId="77777777" w:rsidR="008377B1" w:rsidRPr="008736BC" w:rsidRDefault="008377B1" w:rsidP="008377B1"/>
    <w:p w14:paraId="69832545" w14:textId="77777777" w:rsidR="008377B1" w:rsidRPr="008736BC" w:rsidRDefault="008377B1" w:rsidP="008377B1">
      <w:r w:rsidRPr="008736BC">
        <w:t>Uw vragen worden beantwoord in de Nota van Inlichtingen die wordt gepubliceerd op Tenderned. U kunt geen rechten ontlenen aan mondelinge uitspraken. Wij verzoeken met klem om uw vragen en/of opmerkingen niet op te sparen tot het laatste moment voor sluiting van de vragentermijn. Wij publiceren zo nodig meerdere Nota’s om dubbele vragen te voorkomen en relevante informatie zo snel mogelijke te verstrekken.</w:t>
      </w:r>
    </w:p>
    <w:p w14:paraId="69832546" w14:textId="77777777" w:rsidR="008377B1" w:rsidRPr="004E5419" w:rsidRDefault="008377B1" w:rsidP="008377B1">
      <w:pPr>
        <w:spacing w:after="200" w:line="276" w:lineRule="auto"/>
        <w:rPr>
          <w:b/>
          <w:color w:val="548DD4"/>
        </w:rPr>
      </w:pPr>
      <w:r w:rsidRPr="004E5419">
        <w:rPr>
          <w:b/>
          <w:color w:val="548DD4"/>
        </w:rPr>
        <w:br w:type="page"/>
      </w:r>
    </w:p>
    <w:p w14:paraId="69832547" w14:textId="77777777" w:rsidR="008377B1" w:rsidRDefault="008377B1" w:rsidP="008377B1">
      <w:pPr>
        <w:pStyle w:val="Kop1"/>
        <w:numPr>
          <w:ilvl w:val="0"/>
          <w:numId w:val="1"/>
        </w:numPr>
      </w:pPr>
      <w:bookmarkStart w:id="17" w:name="_Toc458514318"/>
      <w:bookmarkStart w:id="18" w:name="_Toc528585082"/>
      <w:r>
        <w:t>Aanbestedingsprocedure</w:t>
      </w:r>
      <w:bookmarkEnd w:id="17"/>
      <w:bookmarkEnd w:id="18"/>
    </w:p>
    <w:p w14:paraId="69832548" w14:textId="77777777" w:rsidR="008377B1" w:rsidRDefault="008377B1" w:rsidP="008377B1">
      <w:r w:rsidRPr="0056330A">
        <w:t xml:space="preserve">In dit hoofdstuk beschrijven wij de procedurestappen die wij doorlopen tijdens deze aanbesteding, inclusief </w:t>
      </w:r>
      <w:r>
        <w:t xml:space="preserve">bijbehorende </w:t>
      </w:r>
      <w:r w:rsidRPr="0056330A">
        <w:t xml:space="preserve">planning. Daarnaast wordt in dit hoofdstuk beschreven aan welke voorwaarden uw </w:t>
      </w:r>
      <w:r w:rsidRPr="00E7657F">
        <w:t>inschrijving</w:t>
      </w:r>
      <w:r>
        <w:t xml:space="preserve"> </w:t>
      </w:r>
      <w:r w:rsidRPr="0056330A">
        <w:t>moet voldoen.</w:t>
      </w:r>
    </w:p>
    <w:p w14:paraId="69832549" w14:textId="77777777" w:rsidR="008377B1" w:rsidRPr="0056330A" w:rsidRDefault="008377B1" w:rsidP="008377B1"/>
    <w:p w14:paraId="762B1764" w14:textId="5DA62104" w:rsidR="007E063F" w:rsidRDefault="007E063F" w:rsidP="008377B1">
      <w:pPr>
        <w:pStyle w:val="Kop2"/>
        <w:numPr>
          <w:ilvl w:val="1"/>
          <w:numId w:val="1"/>
        </w:numPr>
      </w:pPr>
      <w:bookmarkStart w:id="19" w:name="_Toc528585083"/>
      <w:bookmarkStart w:id="20" w:name="_Toc2416607"/>
      <w:bookmarkStart w:id="21" w:name="_Toc4917900"/>
      <w:bookmarkStart w:id="22" w:name="_Toc5765045"/>
      <w:bookmarkStart w:id="23" w:name="_Toc5765173"/>
      <w:bookmarkStart w:id="24" w:name="_Toc5765303"/>
      <w:bookmarkStart w:id="25" w:name="_Toc6202030"/>
      <w:bookmarkStart w:id="26" w:name="_Toc6203524"/>
      <w:bookmarkStart w:id="27" w:name="_Toc6300519"/>
      <w:bookmarkStart w:id="28" w:name="_Toc180380920"/>
      <w:bookmarkStart w:id="29" w:name="_Toc213813255"/>
      <w:bookmarkStart w:id="30" w:name="_Toc216069373"/>
      <w:bookmarkStart w:id="31" w:name="_Toc258502259"/>
      <w:bookmarkStart w:id="32" w:name="_Toc258502289"/>
      <w:bookmarkStart w:id="33" w:name="_Toc265495955"/>
      <w:bookmarkStart w:id="34" w:name="_Toc303589038"/>
      <w:bookmarkStart w:id="35" w:name="_Toc458514319"/>
      <w:r>
        <w:t>Type opdracht</w:t>
      </w:r>
      <w:bookmarkEnd w:id="19"/>
    </w:p>
    <w:p w14:paraId="3BA8B59B" w14:textId="3A05C16B" w:rsidR="007E063F" w:rsidRPr="001441CC" w:rsidRDefault="007E063F" w:rsidP="007E063F">
      <w:pPr>
        <w:rPr>
          <w:rFonts w:cs="Arial"/>
          <w:color w:val="000000"/>
          <w:lang w:eastAsia="en-US"/>
        </w:rPr>
      </w:pPr>
      <w:r w:rsidRPr="001441CC">
        <w:rPr>
          <w:rFonts w:cs="Arial"/>
          <w:color w:val="000000"/>
          <w:lang w:eastAsia="en-US"/>
        </w:rPr>
        <w:t>Deze procedure heeft betrekking o</w:t>
      </w:r>
      <w:r w:rsidR="008D57E4">
        <w:rPr>
          <w:rFonts w:cs="Arial"/>
          <w:color w:val="000000"/>
          <w:lang w:eastAsia="en-US"/>
        </w:rPr>
        <w:t xml:space="preserve">p de aanbesteding van een levering met bijbehorende werkzaamheden. </w:t>
      </w:r>
    </w:p>
    <w:p w14:paraId="524BDEE3" w14:textId="77777777" w:rsidR="007E063F" w:rsidRDefault="007E063F" w:rsidP="007E063F">
      <w:pPr>
        <w:pStyle w:val="Kop2"/>
        <w:numPr>
          <w:ilvl w:val="0"/>
          <w:numId w:val="0"/>
        </w:numPr>
      </w:pPr>
    </w:p>
    <w:p w14:paraId="6983254A" w14:textId="77777777" w:rsidR="008377B1" w:rsidRPr="00156068" w:rsidRDefault="008377B1" w:rsidP="008377B1">
      <w:pPr>
        <w:pStyle w:val="Kop2"/>
        <w:numPr>
          <w:ilvl w:val="1"/>
          <w:numId w:val="1"/>
        </w:numPr>
      </w:pPr>
      <w:bookmarkStart w:id="36" w:name="_Toc528585084"/>
      <w:r>
        <w:t xml:space="preserve">Stappen </w:t>
      </w:r>
      <w:r w:rsidRPr="00156068">
        <w:t>aanbestedingsprocedure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983254B" w14:textId="77777777" w:rsidR="008377B1" w:rsidRPr="00C97BE8" w:rsidRDefault="008377B1" w:rsidP="008377B1">
      <w:pPr>
        <w:rPr>
          <w:rFonts w:cs="Arial"/>
        </w:rPr>
      </w:pPr>
      <w:r w:rsidRPr="00841B78">
        <w:t xml:space="preserve">In de aanbestedingsprocedure zullen achtereenvolgens de volgende stappen </w:t>
      </w:r>
      <w:r>
        <w:t>worden gezet</w:t>
      </w:r>
      <w:r w:rsidRPr="00841B78">
        <w:t>:</w:t>
      </w:r>
    </w:p>
    <w:p w14:paraId="6983254C" w14:textId="77777777" w:rsidR="008377B1" w:rsidRPr="00841B78" w:rsidRDefault="008377B1" w:rsidP="008377B1"/>
    <w:p w14:paraId="6983254D" w14:textId="77777777" w:rsidR="008377B1" w:rsidRDefault="008377B1" w:rsidP="000265D7">
      <w:pPr>
        <w:numPr>
          <w:ilvl w:val="0"/>
          <w:numId w:val="9"/>
        </w:numPr>
      </w:pPr>
      <w:r w:rsidRPr="00512B89">
        <w:t>Wij publiceren het beschrijvend document op</w:t>
      </w:r>
      <w:r>
        <w:t xml:space="preserve"> </w:t>
      </w:r>
      <w:hyperlink r:id="rId12" w:history="1">
        <w:r w:rsidRPr="008326A4">
          <w:rPr>
            <w:rStyle w:val="Hyperlink"/>
          </w:rPr>
          <w:t>www.Tenderned.nl</w:t>
        </w:r>
      </w:hyperlink>
      <w:r>
        <w:t>.</w:t>
      </w:r>
    </w:p>
    <w:p w14:paraId="6983254E" w14:textId="77777777" w:rsidR="008377B1" w:rsidRDefault="008377B1" w:rsidP="008377B1">
      <w:pPr>
        <w:ind w:left="720"/>
      </w:pPr>
    </w:p>
    <w:p w14:paraId="6983254F" w14:textId="77777777" w:rsidR="008377B1" w:rsidRDefault="008377B1" w:rsidP="000265D7">
      <w:pPr>
        <w:numPr>
          <w:ilvl w:val="0"/>
          <w:numId w:val="9"/>
        </w:numPr>
      </w:pPr>
      <w:r>
        <w:t xml:space="preserve">Gemaakte inschrijvingen worden bij ons ingediend. </w:t>
      </w:r>
    </w:p>
    <w:p w14:paraId="69832550" w14:textId="77777777" w:rsidR="008377B1" w:rsidRPr="00841B78" w:rsidRDefault="008377B1" w:rsidP="008377B1"/>
    <w:p w14:paraId="69832551" w14:textId="77777777" w:rsidR="008377B1" w:rsidRDefault="008377B1" w:rsidP="000265D7">
      <w:pPr>
        <w:numPr>
          <w:ilvl w:val="0"/>
          <w:numId w:val="9"/>
        </w:numPr>
      </w:pPr>
      <w:r w:rsidRPr="00841B78">
        <w:t xml:space="preserve">Wij beoordelen alle ingediende </w:t>
      </w:r>
      <w:r>
        <w:t>inschrijvingen</w:t>
      </w:r>
      <w:r w:rsidRPr="00841B78">
        <w:t xml:space="preserve"> op basis van de </w:t>
      </w:r>
      <w:r>
        <w:t>vormvereisten</w:t>
      </w:r>
      <w:r w:rsidRPr="00841B78">
        <w:t xml:space="preserve"> </w:t>
      </w:r>
      <w:r>
        <w:t xml:space="preserve">en (verklaringen ten aanzien van de) </w:t>
      </w:r>
      <w:r w:rsidRPr="00512B89">
        <w:t xml:space="preserve">uitsluitingsgronden </w:t>
      </w:r>
      <w:r w:rsidRPr="00841B78">
        <w:t xml:space="preserve">die in </w:t>
      </w:r>
      <w:r w:rsidRPr="00512B89">
        <w:t xml:space="preserve">dit beschrijvend document </w:t>
      </w:r>
      <w:r w:rsidRPr="00841B78">
        <w:t>staan beschr</w:t>
      </w:r>
      <w:r>
        <w:t xml:space="preserve">even. Dit zijn minimumeisen. </w:t>
      </w:r>
      <w:r w:rsidRPr="00841B78">
        <w:t xml:space="preserve">Voldoet uw </w:t>
      </w:r>
      <w:r>
        <w:t>inschrijving</w:t>
      </w:r>
      <w:r w:rsidRPr="00841B78">
        <w:t xml:space="preserve"> niet aan de</w:t>
      </w:r>
      <w:r>
        <w:t>ze</w:t>
      </w:r>
      <w:r w:rsidRPr="00841B78">
        <w:t xml:space="preserve"> minimumeisen? Dan sluiten we u </w:t>
      </w:r>
      <w:r>
        <w:t>u</w:t>
      </w:r>
      <w:r w:rsidRPr="00841B78">
        <w:t>it van verdere deelname.</w:t>
      </w:r>
    </w:p>
    <w:p w14:paraId="69832552" w14:textId="77777777" w:rsidR="008377B1" w:rsidRPr="00841B78" w:rsidRDefault="008377B1" w:rsidP="008377B1"/>
    <w:p w14:paraId="69832553" w14:textId="77777777" w:rsidR="008377B1" w:rsidRDefault="008377B1" w:rsidP="000265D7">
      <w:pPr>
        <w:numPr>
          <w:ilvl w:val="0"/>
          <w:numId w:val="9"/>
        </w:numPr>
      </w:pPr>
      <w:r>
        <w:t xml:space="preserve">Dan </w:t>
      </w:r>
      <w:r w:rsidRPr="00841B78">
        <w:t xml:space="preserve">beoordelen wij de overgebleven </w:t>
      </w:r>
      <w:r>
        <w:t>inschrijvingen</w:t>
      </w:r>
      <w:r w:rsidRPr="00841B78">
        <w:t xml:space="preserve"> op basis van de minimumeisen </w:t>
      </w:r>
      <w:r>
        <w:t xml:space="preserve">ten aanzien van de opdracht (programma van eisen). Deze staan </w:t>
      </w:r>
      <w:r w:rsidRPr="00841B78">
        <w:t xml:space="preserve">in </w:t>
      </w:r>
      <w:r w:rsidRPr="00512B89">
        <w:t xml:space="preserve">dit beschrijvend document </w:t>
      </w:r>
      <w:r w:rsidRPr="00841B78">
        <w:t>beschreven. Vol</w:t>
      </w:r>
      <w:r>
        <w:t>doet uw inschrijving niet aan d</w:t>
      </w:r>
      <w:r w:rsidRPr="00841B78">
        <w:t>e</w:t>
      </w:r>
      <w:r>
        <w:t>ze</w:t>
      </w:r>
      <w:r w:rsidRPr="00841B78">
        <w:t xml:space="preserve"> </w:t>
      </w:r>
      <w:r>
        <w:t>minimumeisen? Dan sluiten we u</w:t>
      </w:r>
      <w:r w:rsidRPr="00841B78">
        <w:t xml:space="preserve"> uit van verdere deelname.</w:t>
      </w:r>
    </w:p>
    <w:p w14:paraId="69832554" w14:textId="77777777" w:rsidR="008377B1" w:rsidRDefault="008377B1" w:rsidP="008377B1">
      <w:pPr>
        <w:pStyle w:val="Lijstalinea"/>
      </w:pPr>
    </w:p>
    <w:p w14:paraId="69832555" w14:textId="5D68BC84" w:rsidR="008377B1" w:rsidRDefault="008377B1" w:rsidP="000265D7">
      <w:pPr>
        <w:numPr>
          <w:ilvl w:val="0"/>
          <w:numId w:val="9"/>
        </w:numPr>
      </w:pPr>
      <w:r>
        <w:t xml:space="preserve">Vervolgens beoordelen wij de overgebleven inschrijvingen op basis van de gunningscriteria, tevens vermeld in </w:t>
      </w:r>
      <w:r w:rsidRPr="00512B89">
        <w:t>dit beschrijvend document</w:t>
      </w:r>
      <w:r>
        <w:t xml:space="preserve">. </w:t>
      </w:r>
      <w:r w:rsidRPr="00841B78">
        <w:t>De voorlopige gunningsbeslissing vindt plaats op basis van het gunningscriterium</w:t>
      </w:r>
      <w:r>
        <w:t xml:space="preserve"> beste prijs-kwaliteit verhouding</w:t>
      </w:r>
      <w:r w:rsidR="00DC01A9">
        <w:t>.</w:t>
      </w:r>
      <w:r>
        <w:t xml:space="preserve"> </w:t>
      </w:r>
    </w:p>
    <w:p w14:paraId="69832556" w14:textId="77777777" w:rsidR="008377B1" w:rsidRDefault="008377B1" w:rsidP="008377B1"/>
    <w:p w14:paraId="69832557" w14:textId="57649935" w:rsidR="008377B1" w:rsidRDefault="008377B1" w:rsidP="000265D7">
      <w:pPr>
        <w:numPr>
          <w:ilvl w:val="0"/>
          <w:numId w:val="9"/>
        </w:numPr>
      </w:pPr>
      <w:r w:rsidRPr="00CE42A6">
        <w:t xml:space="preserve">Na het versturen van de voorlopige gunningsbeslissing </w:t>
      </w:r>
      <w:r>
        <w:t xml:space="preserve">zullen wij </w:t>
      </w:r>
      <w:r w:rsidRPr="00CE42A6">
        <w:t xml:space="preserve">de </w:t>
      </w:r>
      <w:r>
        <w:t xml:space="preserve">voorlopig gegunde </w:t>
      </w:r>
      <w:r w:rsidRPr="00CE42A6">
        <w:t xml:space="preserve">inschrijver </w:t>
      </w:r>
      <w:r>
        <w:t xml:space="preserve">vragen </w:t>
      </w:r>
      <w:r w:rsidRPr="00CE42A6">
        <w:t xml:space="preserve">bewijsstukken in te dienen om aan te tonen dat hij daadwerkelijk voldoet aan de gestelde </w:t>
      </w:r>
      <w:r w:rsidRPr="00512B89">
        <w:t>uitsluitingsgronden</w:t>
      </w:r>
      <w:r w:rsidRPr="00CE42A6">
        <w:t>. D</w:t>
      </w:r>
      <w:r>
        <w:t>i</w:t>
      </w:r>
      <w:r w:rsidRPr="00CE42A6">
        <w:t xml:space="preserve">e inschrijver dient binnen </w:t>
      </w:r>
      <w:r>
        <w:t>tien</w:t>
      </w:r>
      <w:r w:rsidRPr="00CE42A6">
        <w:t xml:space="preserve"> kalenderdagen de gevraagde bewijsstukken aan te leveren. Gebeurt dit niet? Dan wordt de inschrijving ter zijde gelegd en wordt opnieuw gegund aan de</w:t>
      </w:r>
      <w:r>
        <w:t xml:space="preserve"> inschrijver die </w:t>
      </w:r>
      <w:r w:rsidRPr="00CE42A6">
        <w:t xml:space="preserve">op dat moment </w:t>
      </w:r>
      <w:r>
        <w:t>de inschrijving met de beste prijs</w:t>
      </w:r>
      <w:r w:rsidR="00DC01A9">
        <w:t xml:space="preserve">-kwaliteit verhouding, </w:t>
      </w:r>
      <w:r>
        <w:t xml:space="preserve">heeft </w:t>
      </w:r>
      <w:r w:rsidRPr="00512B89">
        <w:t>ingediend</w:t>
      </w:r>
      <w:r w:rsidRPr="00CE42A6">
        <w:t xml:space="preserve">. </w:t>
      </w:r>
      <w:r>
        <w:t xml:space="preserve">Er vindt geen herbeoordeling van de inschrijvingen plaats. </w:t>
      </w:r>
    </w:p>
    <w:p w14:paraId="69832558" w14:textId="77777777" w:rsidR="008377B1" w:rsidRPr="00CE42A6" w:rsidRDefault="008377B1" w:rsidP="008377B1"/>
    <w:p w14:paraId="69832559" w14:textId="77777777" w:rsidR="008377B1" w:rsidRDefault="008377B1" w:rsidP="000265D7">
      <w:pPr>
        <w:numPr>
          <w:ilvl w:val="0"/>
          <w:numId w:val="9"/>
        </w:numPr>
      </w:pPr>
      <w:r w:rsidRPr="00841B78">
        <w:t>De gunningsbeslissing wordt pas definitief na</w:t>
      </w:r>
      <w:r>
        <w:t xml:space="preserve"> het verstrijken van de bezwaartermijn van  kalenderdagen. </w:t>
      </w:r>
    </w:p>
    <w:p w14:paraId="6983255A" w14:textId="77777777" w:rsidR="008377B1" w:rsidRDefault="008377B1" w:rsidP="008377B1"/>
    <w:p w14:paraId="6983255B" w14:textId="77777777" w:rsidR="008377B1" w:rsidRPr="00841B78" w:rsidRDefault="008377B1" w:rsidP="000265D7">
      <w:pPr>
        <w:numPr>
          <w:ilvl w:val="0"/>
          <w:numId w:val="9"/>
        </w:numPr>
      </w:pPr>
      <w:r>
        <w:t xml:space="preserve">Na het verstrijken van de bezwaartermijn wordt de overeenkomst ondertekend. </w:t>
      </w:r>
    </w:p>
    <w:p w14:paraId="6983255C" w14:textId="77777777" w:rsidR="008377B1" w:rsidRDefault="008377B1" w:rsidP="008377B1">
      <w:pPr>
        <w:ind w:left="708"/>
      </w:pPr>
    </w:p>
    <w:p w14:paraId="6983255D" w14:textId="77777777" w:rsidR="008377B1" w:rsidRPr="00841B78" w:rsidRDefault="008377B1" w:rsidP="008377B1">
      <w:pPr>
        <w:ind w:left="708"/>
      </w:pPr>
      <w:r w:rsidRPr="00841B78">
        <w:t xml:space="preserve">We kunnen tussentijds beslissen tot: </w:t>
      </w:r>
    </w:p>
    <w:p w14:paraId="6983255E" w14:textId="77777777" w:rsidR="008377B1" w:rsidRPr="00841B78" w:rsidRDefault="008377B1" w:rsidP="000265D7">
      <w:pPr>
        <w:numPr>
          <w:ilvl w:val="1"/>
          <w:numId w:val="10"/>
        </w:numPr>
      </w:pPr>
      <w:r w:rsidRPr="00841B78">
        <w:t>opschorten of afbreken van de procedure om voor ons belangrijke redenen;</w:t>
      </w:r>
    </w:p>
    <w:p w14:paraId="6983255F" w14:textId="77777777" w:rsidR="008377B1" w:rsidRPr="00841B78" w:rsidRDefault="008377B1" w:rsidP="000265D7">
      <w:pPr>
        <w:numPr>
          <w:ilvl w:val="1"/>
          <w:numId w:val="10"/>
        </w:numPr>
      </w:pPr>
      <w:r w:rsidRPr="00841B78">
        <w:t>wijzigen van de tijdsplanning, met uitzondering van het inkorten van wettelijk vastgestelde minimumtermijnen;</w:t>
      </w:r>
    </w:p>
    <w:p w14:paraId="69832560" w14:textId="77777777" w:rsidR="008377B1" w:rsidRPr="00841B78" w:rsidRDefault="008377B1" w:rsidP="000265D7">
      <w:pPr>
        <w:numPr>
          <w:ilvl w:val="1"/>
          <w:numId w:val="10"/>
        </w:numPr>
      </w:pPr>
      <w:r w:rsidRPr="00841B78">
        <w:t>intrekken of herzien van de gunningsbeslissing;</w:t>
      </w:r>
    </w:p>
    <w:p w14:paraId="69832561" w14:textId="77777777" w:rsidR="008377B1" w:rsidRPr="00841B78" w:rsidRDefault="008377B1" w:rsidP="000265D7">
      <w:pPr>
        <w:numPr>
          <w:ilvl w:val="1"/>
          <w:numId w:val="10"/>
        </w:numPr>
      </w:pPr>
      <w:r w:rsidRPr="00841B78">
        <w:lastRenderedPageBreak/>
        <w:t xml:space="preserve">niet gunnen van de opdracht. </w:t>
      </w:r>
    </w:p>
    <w:p w14:paraId="69832562" w14:textId="28DE86AE" w:rsidR="008377B1" w:rsidRPr="00776F20" w:rsidRDefault="00106C3D" w:rsidP="008377B1">
      <w:r>
        <w:t xml:space="preserve">          </w:t>
      </w:r>
      <w:r>
        <w:tab/>
      </w:r>
      <w:r w:rsidR="008377B1" w:rsidRPr="00841B78">
        <w:t>U kunt in deze gevallen geen schadevergoeding eisen.</w:t>
      </w:r>
    </w:p>
    <w:p w14:paraId="69832563" w14:textId="77777777" w:rsidR="008377B1" w:rsidRDefault="008377B1" w:rsidP="008377B1"/>
    <w:p w14:paraId="69832564" w14:textId="77777777" w:rsidR="008377B1" w:rsidRPr="00156068" w:rsidRDefault="008377B1" w:rsidP="008377B1">
      <w:pPr>
        <w:pStyle w:val="Kop2"/>
        <w:numPr>
          <w:ilvl w:val="1"/>
          <w:numId w:val="1"/>
        </w:numPr>
      </w:pPr>
      <w:bookmarkStart w:id="37" w:name="_Toc265495956"/>
      <w:bookmarkStart w:id="38" w:name="_Toc303589039"/>
      <w:bookmarkStart w:id="39" w:name="_Toc458514320"/>
      <w:bookmarkStart w:id="40" w:name="_Toc528585085"/>
      <w:r w:rsidRPr="00156068">
        <w:t>Planning van de aanbesteding</w:t>
      </w:r>
      <w:bookmarkEnd w:id="37"/>
      <w:bookmarkEnd w:id="38"/>
      <w:bookmarkEnd w:id="39"/>
      <w:bookmarkEnd w:id="40"/>
      <w:r w:rsidRPr="00156068">
        <w:t xml:space="preserve"> </w:t>
      </w:r>
    </w:p>
    <w:p w14:paraId="69832565" w14:textId="77777777" w:rsidR="008377B1" w:rsidRDefault="008377B1" w:rsidP="008377B1">
      <w:r w:rsidRPr="00156068">
        <w:t>Onderstaande planning verstrekt nader inzicht in de stappen en de bijbehorende termijnen. Aan deze planning kunnen geen rechten worden ontleend, in de praktijk is het mogelijk dat op onderdelen zal worden afgeweken</w:t>
      </w:r>
      <w:r>
        <w:t>, echter met inachtneming van de wettelijke termijnen</w:t>
      </w:r>
      <w:r w:rsidRPr="00156068">
        <w:t xml:space="preserve">. </w:t>
      </w:r>
      <w:r w:rsidRPr="009A3796">
        <w:t>De actuele planning staat altijd op Tenderned.</w:t>
      </w:r>
    </w:p>
    <w:tbl>
      <w:tblPr>
        <w:tblW w:w="949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954"/>
        <w:gridCol w:w="3544"/>
      </w:tblGrid>
      <w:tr w:rsidR="00D32513" w14:paraId="69832568"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66" w14:textId="77777777" w:rsidR="008377B1" w:rsidRPr="002D08DA" w:rsidRDefault="008377B1" w:rsidP="008377B1">
            <w:pPr>
              <w:rPr>
                <w:b/>
              </w:rPr>
            </w:pPr>
            <w:r w:rsidRPr="002D08DA">
              <w:rPr>
                <w:b/>
              </w:rPr>
              <w:t>Activiteit</w:t>
            </w:r>
          </w:p>
        </w:tc>
        <w:tc>
          <w:tcPr>
            <w:tcW w:w="3544" w:type="dxa"/>
            <w:tcBorders>
              <w:top w:val="single" w:sz="4" w:space="0" w:color="auto"/>
              <w:left w:val="single" w:sz="4" w:space="0" w:color="auto"/>
              <w:bottom w:val="single" w:sz="4" w:space="0" w:color="auto"/>
              <w:right w:val="single" w:sz="4" w:space="0" w:color="auto"/>
            </w:tcBorders>
          </w:tcPr>
          <w:p w14:paraId="69832567" w14:textId="77777777" w:rsidR="008377B1" w:rsidRPr="002D08DA" w:rsidRDefault="008377B1" w:rsidP="008377B1">
            <w:pPr>
              <w:rPr>
                <w:b/>
              </w:rPr>
            </w:pPr>
            <w:r w:rsidRPr="002D08DA">
              <w:rPr>
                <w:b/>
              </w:rPr>
              <w:t>Datum</w:t>
            </w:r>
          </w:p>
        </w:tc>
      </w:tr>
      <w:tr w:rsidR="00D32513" w14:paraId="6983256B"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69" w14:textId="77777777" w:rsidR="008377B1" w:rsidRPr="00156068" w:rsidRDefault="008377B1" w:rsidP="008377B1">
            <w:r w:rsidRPr="00156068">
              <w:t xml:space="preserve">Verzending </w:t>
            </w:r>
            <w:r>
              <w:t>uitnodiging/</w:t>
            </w:r>
            <w:r w:rsidRPr="00156068">
              <w:t>aankondi</w:t>
            </w:r>
            <w:r>
              <w:t>ging</w:t>
            </w:r>
          </w:p>
        </w:tc>
        <w:tc>
          <w:tcPr>
            <w:tcW w:w="3544" w:type="dxa"/>
            <w:tcBorders>
              <w:top w:val="single" w:sz="4" w:space="0" w:color="auto"/>
              <w:left w:val="single" w:sz="4" w:space="0" w:color="auto"/>
              <w:bottom w:val="single" w:sz="4" w:space="0" w:color="auto"/>
              <w:right w:val="single" w:sz="4" w:space="0" w:color="auto"/>
            </w:tcBorders>
          </w:tcPr>
          <w:p w14:paraId="6983256A" w14:textId="37936795" w:rsidR="008377B1" w:rsidRPr="002D4A40" w:rsidRDefault="00B434A4" w:rsidP="008377B1">
            <w:r>
              <w:t>14-9-2020</w:t>
            </w:r>
          </w:p>
        </w:tc>
      </w:tr>
      <w:tr w:rsidR="00D32513" w14:paraId="6983256E"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6C" w14:textId="1FDEC3F5" w:rsidR="008377B1" w:rsidRPr="00156068" w:rsidRDefault="008377B1" w:rsidP="008377B1">
            <w:r w:rsidRPr="00741FB4">
              <w:t>Deadline i</w:t>
            </w:r>
            <w:r>
              <w:t>ndienen vragen van inschrijvers</w:t>
            </w:r>
            <w:r w:rsidR="00930C92">
              <w:t xml:space="preserve"> </w:t>
            </w:r>
          </w:p>
        </w:tc>
        <w:tc>
          <w:tcPr>
            <w:tcW w:w="3544" w:type="dxa"/>
            <w:tcBorders>
              <w:top w:val="single" w:sz="4" w:space="0" w:color="auto"/>
              <w:left w:val="single" w:sz="4" w:space="0" w:color="auto"/>
              <w:bottom w:val="single" w:sz="4" w:space="0" w:color="auto"/>
              <w:right w:val="single" w:sz="4" w:space="0" w:color="auto"/>
            </w:tcBorders>
          </w:tcPr>
          <w:p w14:paraId="6983256D" w14:textId="356AD64B" w:rsidR="008377B1" w:rsidRPr="00156068" w:rsidRDefault="00B434A4" w:rsidP="00B434A4">
            <w:r>
              <w:t>5</w:t>
            </w:r>
            <w:r w:rsidR="00D85B64">
              <w:t>-10</w:t>
            </w:r>
            <w:r>
              <w:t>-2020</w:t>
            </w:r>
            <w:r w:rsidR="00E0182E">
              <w:t xml:space="preserve">  14:00 uur</w:t>
            </w:r>
            <w:r>
              <w:t xml:space="preserve"> </w:t>
            </w:r>
          </w:p>
        </w:tc>
      </w:tr>
      <w:tr w:rsidR="00D32513" w14:paraId="69832571"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6F" w14:textId="77777777" w:rsidR="008377B1" w:rsidRPr="00156068" w:rsidRDefault="008377B1" w:rsidP="008377B1">
            <w:r>
              <w:t>Versturen nota van inlichtingen</w:t>
            </w:r>
          </w:p>
        </w:tc>
        <w:tc>
          <w:tcPr>
            <w:tcW w:w="3544" w:type="dxa"/>
            <w:tcBorders>
              <w:top w:val="single" w:sz="4" w:space="0" w:color="auto"/>
              <w:left w:val="single" w:sz="4" w:space="0" w:color="auto"/>
              <w:bottom w:val="single" w:sz="4" w:space="0" w:color="auto"/>
              <w:right w:val="single" w:sz="4" w:space="0" w:color="auto"/>
            </w:tcBorders>
          </w:tcPr>
          <w:p w14:paraId="69832570" w14:textId="377F87C8" w:rsidR="008377B1" w:rsidRPr="00156068" w:rsidRDefault="00B434A4" w:rsidP="00B434A4">
            <w:r>
              <w:t>12</w:t>
            </w:r>
            <w:r w:rsidR="00D85B64">
              <w:t>-10</w:t>
            </w:r>
            <w:r>
              <w:t>-2020</w:t>
            </w:r>
          </w:p>
        </w:tc>
      </w:tr>
      <w:tr w:rsidR="00D32513" w14:paraId="69832574"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72" w14:textId="7DE6CC80" w:rsidR="008377B1" w:rsidRPr="00156068" w:rsidRDefault="008377B1" w:rsidP="008377B1">
            <w:r w:rsidRPr="00156068">
              <w:t>Deadl</w:t>
            </w:r>
            <w:r>
              <w:t xml:space="preserve">ine </w:t>
            </w:r>
            <w:r w:rsidR="00753870">
              <w:t xml:space="preserve">indienen inschrijving </w:t>
            </w:r>
          </w:p>
        </w:tc>
        <w:tc>
          <w:tcPr>
            <w:tcW w:w="3544" w:type="dxa"/>
            <w:tcBorders>
              <w:top w:val="single" w:sz="4" w:space="0" w:color="auto"/>
              <w:left w:val="single" w:sz="4" w:space="0" w:color="auto"/>
              <w:bottom w:val="single" w:sz="4" w:space="0" w:color="auto"/>
              <w:right w:val="single" w:sz="4" w:space="0" w:color="auto"/>
            </w:tcBorders>
          </w:tcPr>
          <w:p w14:paraId="69832573" w14:textId="17B27A82" w:rsidR="008377B1" w:rsidRPr="00156068" w:rsidRDefault="00B434A4" w:rsidP="00B434A4">
            <w:r>
              <w:t>26</w:t>
            </w:r>
            <w:r w:rsidR="00A06903">
              <w:t>-10</w:t>
            </w:r>
            <w:r>
              <w:t>-2020</w:t>
            </w:r>
            <w:r w:rsidR="00E0182E">
              <w:t xml:space="preserve">  14:00 uur</w:t>
            </w:r>
            <w:r>
              <w:t xml:space="preserve"> </w:t>
            </w:r>
          </w:p>
        </w:tc>
      </w:tr>
      <w:tr w:rsidR="00D32513" w14:paraId="69832577"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75" w14:textId="77777777" w:rsidR="008377B1" w:rsidRPr="00156068" w:rsidRDefault="008377B1" w:rsidP="008377B1">
            <w:r>
              <w:t>Beoordeling inschrijvingen gereed</w:t>
            </w:r>
          </w:p>
        </w:tc>
        <w:tc>
          <w:tcPr>
            <w:tcW w:w="3544" w:type="dxa"/>
            <w:tcBorders>
              <w:top w:val="single" w:sz="4" w:space="0" w:color="auto"/>
              <w:left w:val="single" w:sz="4" w:space="0" w:color="auto"/>
              <w:bottom w:val="single" w:sz="4" w:space="0" w:color="auto"/>
              <w:right w:val="single" w:sz="4" w:space="0" w:color="auto"/>
            </w:tcBorders>
          </w:tcPr>
          <w:p w14:paraId="69832576" w14:textId="48CF7E10" w:rsidR="008377B1" w:rsidRPr="00156068" w:rsidRDefault="00B434A4" w:rsidP="008377B1">
            <w:r>
              <w:t>9-11-2020</w:t>
            </w:r>
          </w:p>
        </w:tc>
      </w:tr>
      <w:tr w:rsidR="00D32513" w14:paraId="6983257A"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78" w14:textId="77777777" w:rsidR="008377B1" w:rsidRPr="00156068" w:rsidRDefault="008377B1" w:rsidP="008377B1">
            <w:r>
              <w:t>Bekendmaking voorlopige gunning</w:t>
            </w:r>
          </w:p>
        </w:tc>
        <w:tc>
          <w:tcPr>
            <w:tcW w:w="3544" w:type="dxa"/>
            <w:tcBorders>
              <w:top w:val="single" w:sz="4" w:space="0" w:color="auto"/>
              <w:left w:val="single" w:sz="4" w:space="0" w:color="auto"/>
              <w:bottom w:val="single" w:sz="4" w:space="0" w:color="auto"/>
              <w:right w:val="single" w:sz="4" w:space="0" w:color="auto"/>
            </w:tcBorders>
          </w:tcPr>
          <w:p w14:paraId="69832579" w14:textId="72335FA8" w:rsidR="008377B1" w:rsidRPr="00156068" w:rsidRDefault="00B434A4" w:rsidP="008377B1">
            <w:r>
              <w:t>10-11-2020</w:t>
            </w:r>
          </w:p>
        </w:tc>
      </w:tr>
      <w:tr w:rsidR="00D32513" w14:paraId="6983257D"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7B" w14:textId="77777777" w:rsidR="008377B1" w:rsidRPr="00156068" w:rsidRDefault="008377B1" w:rsidP="008377B1">
            <w:r>
              <w:t>Definitieve gunning en einde bezwaartermijn</w:t>
            </w:r>
          </w:p>
        </w:tc>
        <w:tc>
          <w:tcPr>
            <w:tcW w:w="3544" w:type="dxa"/>
            <w:tcBorders>
              <w:top w:val="single" w:sz="4" w:space="0" w:color="auto"/>
              <w:left w:val="single" w:sz="4" w:space="0" w:color="auto"/>
              <w:bottom w:val="single" w:sz="4" w:space="0" w:color="auto"/>
              <w:right w:val="single" w:sz="4" w:space="0" w:color="auto"/>
            </w:tcBorders>
          </w:tcPr>
          <w:p w14:paraId="6983257C" w14:textId="18F39431" w:rsidR="008377B1" w:rsidRPr="00156068" w:rsidRDefault="00B434A4" w:rsidP="008377B1">
            <w:r>
              <w:t>7-12-2020</w:t>
            </w:r>
          </w:p>
        </w:tc>
      </w:tr>
      <w:tr w:rsidR="00D32513" w14:paraId="69832580"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7E" w14:textId="77777777" w:rsidR="008377B1" w:rsidRPr="00156068" w:rsidRDefault="008377B1" w:rsidP="008377B1">
            <w:r w:rsidRPr="00156068">
              <w:t>Ondertekening overeenkomst</w:t>
            </w:r>
          </w:p>
        </w:tc>
        <w:tc>
          <w:tcPr>
            <w:tcW w:w="3544" w:type="dxa"/>
            <w:tcBorders>
              <w:top w:val="single" w:sz="4" w:space="0" w:color="auto"/>
              <w:left w:val="single" w:sz="4" w:space="0" w:color="auto"/>
              <w:bottom w:val="single" w:sz="4" w:space="0" w:color="auto"/>
              <w:right w:val="single" w:sz="4" w:space="0" w:color="auto"/>
            </w:tcBorders>
          </w:tcPr>
          <w:p w14:paraId="6983257F" w14:textId="58F02031" w:rsidR="008377B1" w:rsidRPr="00156068" w:rsidRDefault="00B434A4" w:rsidP="008377B1">
            <w:r>
              <w:t>10-12-2020</w:t>
            </w:r>
          </w:p>
        </w:tc>
      </w:tr>
      <w:tr w:rsidR="00D32513" w14:paraId="69832583"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69832581" w14:textId="77777777" w:rsidR="008377B1" w:rsidRPr="00156068" w:rsidRDefault="008377B1" w:rsidP="008377B1">
            <w:r w:rsidRPr="00156068">
              <w:t>Ingang</w:t>
            </w:r>
            <w:r>
              <w:t>sdatum overeenkomst</w:t>
            </w:r>
          </w:p>
        </w:tc>
        <w:tc>
          <w:tcPr>
            <w:tcW w:w="3544" w:type="dxa"/>
            <w:tcBorders>
              <w:top w:val="single" w:sz="4" w:space="0" w:color="auto"/>
              <w:left w:val="single" w:sz="4" w:space="0" w:color="auto"/>
              <w:bottom w:val="single" w:sz="4" w:space="0" w:color="auto"/>
              <w:right w:val="single" w:sz="4" w:space="0" w:color="auto"/>
            </w:tcBorders>
          </w:tcPr>
          <w:p w14:paraId="69832582" w14:textId="30304B17" w:rsidR="008377B1" w:rsidRPr="00156068" w:rsidRDefault="00B434A4" w:rsidP="00B30175">
            <w:r>
              <w:t>1-1-2021</w:t>
            </w:r>
          </w:p>
        </w:tc>
      </w:tr>
    </w:tbl>
    <w:p w14:paraId="69832584" w14:textId="77777777" w:rsidR="00D32513" w:rsidRDefault="008377B1" w:rsidP="008377B1">
      <w:pPr>
        <w:rPr>
          <w:bdr w:val="nil"/>
        </w:rPr>
      </w:pPr>
      <w:r w:rsidRPr="00156068">
        <w:t xml:space="preserve"> </w:t>
      </w:r>
    </w:p>
    <w:p w14:paraId="69832585" w14:textId="77777777" w:rsidR="008377B1" w:rsidRPr="00407BC9" w:rsidRDefault="008377B1" w:rsidP="008377B1">
      <w:pPr>
        <w:pStyle w:val="Kop2"/>
        <w:keepLines/>
        <w:numPr>
          <w:ilvl w:val="1"/>
          <w:numId w:val="1"/>
        </w:numPr>
        <w:spacing w:line="260" w:lineRule="atLeast"/>
      </w:pPr>
      <w:bookmarkStart w:id="41" w:name="_Toc315333126"/>
      <w:bookmarkStart w:id="42" w:name="_Toc458514321"/>
      <w:bookmarkStart w:id="43" w:name="_Toc528585086"/>
      <w:bookmarkStart w:id="44" w:name="_Toc263150726"/>
      <w:r w:rsidRPr="00407BC9">
        <w:t xml:space="preserve">Waar moet uw </w:t>
      </w:r>
      <w:r w:rsidRPr="00E7657F">
        <w:t>inschrijving</w:t>
      </w:r>
      <w:r>
        <w:t xml:space="preserve"> </w:t>
      </w:r>
      <w:r w:rsidRPr="00407BC9">
        <w:t>aan voldoen?</w:t>
      </w:r>
      <w:bookmarkEnd w:id="41"/>
      <w:bookmarkEnd w:id="42"/>
      <w:bookmarkEnd w:id="43"/>
      <w:r w:rsidRPr="00407BC9">
        <w:t xml:space="preserve"> </w:t>
      </w:r>
      <w:bookmarkEnd w:id="44"/>
    </w:p>
    <w:p w14:paraId="69832586" w14:textId="77777777" w:rsidR="008377B1" w:rsidRPr="008621C5" w:rsidRDefault="008377B1" w:rsidP="008377B1">
      <w:pPr>
        <w:keepLines/>
      </w:pPr>
      <w:r w:rsidRPr="008621C5">
        <w:t xml:space="preserve">Uw </w:t>
      </w:r>
      <w:r w:rsidRPr="00E7657F">
        <w:t>inschrijving</w:t>
      </w:r>
      <w:r w:rsidRPr="00523E3C">
        <w:rPr>
          <w:color w:val="FFC000"/>
        </w:rPr>
        <w:t xml:space="preserve"> </w:t>
      </w:r>
      <w:r w:rsidRPr="008621C5">
        <w:t xml:space="preserve">moet voldoen aan de vormvereisten die staan beschreven in paragraaf </w:t>
      </w:r>
      <w:r>
        <w:t>2</w:t>
      </w:r>
      <w:r w:rsidRPr="008621C5">
        <w:t>.</w:t>
      </w:r>
      <w:r>
        <w:t>4 t/m 2.7</w:t>
      </w:r>
      <w:r w:rsidRPr="008621C5">
        <w:t>. Voldoet uw</w:t>
      </w:r>
      <w:r>
        <w:t xml:space="preserve"> </w:t>
      </w:r>
      <w:r w:rsidRPr="00E7657F">
        <w:t>inschrijving</w:t>
      </w:r>
      <w:r w:rsidRPr="00523E3C">
        <w:rPr>
          <w:color w:val="FFC000"/>
        </w:rPr>
        <w:t xml:space="preserve"> </w:t>
      </w:r>
      <w:r w:rsidRPr="008621C5">
        <w:t xml:space="preserve">daar niet aan? Dan leggen we die terzijde en sluiten we u uit van verdere deelname. </w:t>
      </w:r>
      <w:r w:rsidRPr="008621C5">
        <w:br/>
      </w:r>
    </w:p>
    <w:p w14:paraId="69832587" w14:textId="77777777" w:rsidR="008377B1" w:rsidRDefault="008377B1" w:rsidP="008377B1">
      <w:pPr>
        <w:pStyle w:val="Kop2"/>
        <w:numPr>
          <w:ilvl w:val="1"/>
          <w:numId w:val="1"/>
        </w:numPr>
        <w:spacing w:line="260" w:lineRule="atLeast"/>
      </w:pPr>
      <w:bookmarkStart w:id="45" w:name="_Toc458514322"/>
      <w:bookmarkStart w:id="46" w:name="_Toc528585087"/>
      <w:bookmarkStart w:id="47" w:name="_Toc315333127"/>
      <w:r>
        <w:t>Taal</w:t>
      </w:r>
      <w:bookmarkEnd w:id="45"/>
      <w:bookmarkEnd w:id="46"/>
      <w:r>
        <w:t xml:space="preserve"> </w:t>
      </w:r>
      <w:bookmarkEnd w:id="47"/>
      <w:r>
        <w:t xml:space="preserve"> </w:t>
      </w:r>
    </w:p>
    <w:p w14:paraId="69832588" w14:textId="77777777" w:rsidR="008377B1" w:rsidRDefault="008377B1" w:rsidP="008377B1">
      <w:pPr>
        <w:rPr>
          <w:strike/>
        </w:rPr>
      </w:pPr>
      <w:r>
        <w:t xml:space="preserve">U schrijft uw </w:t>
      </w:r>
      <w:r w:rsidRPr="00E7657F">
        <w:t>inschrijving</w:t>
      </w:r>
      <w:r w:rsidRPr="00523E3C">
        <w:rPr>
          <w:color w:val="FFC000"/>
        </w:rPr>
        <w:t xml:space="preserve"> </w:t>
      </w:r>
      <w:r>
        <w:t xml:space="preserve">en alle communicatie daarover in het Nederlands. Dat geldt ook voor de communicatie tijdens het uitvoeren van de opdracht. </w:t>
      </w:r>
    </w:p>
    <w:p w14:paraId="69832589" w14:textId="77777777" w:rsidR="008377B1" w:rsidRDefault="008377B1" w:rsidP="008377B1"/>
    <w:p w14:paraId="6983258A" w14:textId="77777777" w:rsidR="008377B1" w:rsidRDefault="008377B1" w:rsidP="008377B1">
      <w:pPr>
        <w:pStyle w:val="Kop2"/>
        <w:numPr>
          <w:ilvl w:val="1"/>
          <w:numId w:val="1"/>
        </w:numPr>
        <w:spacing w:line="260" w:lineRule="atLeast"/>
      </w:pPr>
      <w:bookmarkStart w:id="48" w:name="_Toc458514323"/>
      <w:bookmarkStart w:id="49" w:name="_Toc528585088"/>
      <w:bookmarkStart w:id="50" w:name="OLE_LINK1"/>
      <w:r>
        <w:t xml:space="preserve">Hoe deelt u uw </w:t>
      </w:r>
      <w:r w:rsidRPr="00E7657F">
        <w:t>inschrijving</w:t>
      </w:r>
      <w:r>
        <w:t xml:space="preserve"> in?</w:t>
      </w:r>
      <w:bookmarkEnd w:id="48"/>
      <w:bookmarkEnd w:id="49"/>
      <w:r>
        <w:t xml:space="preserve"> </w:t>
      </w:r>
    </w:p>
    <w:p w14:paraId="6983258B" w14:textId="77777777" w:rsidR="008377B1" w:rsidRDefault="008377B1" w:rsidP="008377B1">
      <w:r w:rsidRPr="008621C5">
        <w:t xml:space="preserve">Uw </w:t>
      </w:r>
      <w:r w:rsidRPr="00E7657F">
        <w:t>inschrijving</w:t>
      </w:r>
      <w:r>
        <w:t xml:space="preserve"> </w:t>
      </w:r>
      <w:r w:rsidRPr="008621C5">
        <w:t xml:space="preserve">moet onderstaande volgorde hebben: </w:t>
      </w:r>
    </w:p>
    <w:tbl>
      <w:tblPr>
        <w:tblW w:w="9368" w:type="dxa"/>
        <w:tblInd w:w="58" w:type="dxa"/>
        <w:tblCellMar>
          <w:left w:w="70" w:type="dxa"/>
          <w:right w:w="70" w:type="dxa"/>
        </w:tblCellMar>
        <w:tblLook w:val="04A0" w:firstRow="1" w:lastRow="0" w:firstColumn="1" w:lastColumn="0" w:noHBand="0" w:noVBand="1"/>
      </w:tblPr>
      <w:tblGrid>
        <w:gridCol w:w="1572"/>
        <w:gridCol w:w="7796"/>
      </w:tblGrid>
      <w:tr w:rsidR="007E063F" w:rsidRPr="00C6357D" w14:paraId="6A1C34EF" w14:textId="77777777" w:rsidTr="007E063F">
        <w:trPr>
          <w:trHeight w:val="264"/>
        </w:trPr>
        <w:tc>
          <w:tcPr>
            <w:tcW w:w="1572" w:type="dxa"/>
            <w:tcBorders>
              <w:top w:val="single" w:sz="4" w:space="0" w:color="auto"/>
              <w:left w:val="single" w:sz="4" w:space="0" w:color="auto"/>
              <w:bottom w:val="single" w:sz="4" w:space="0" w:color="auto"/>
              <w:right w:val="single" w:sz="4" w:space="0" w:color="auto"/>
            </w:tcBorders>
            <w:noWrap/>
          </w:tcPr>
          <w:p w14:paraId="71C433AB" w14:textId="14AAAD90" w:rsidR="007E063F" w:rsidRPr="007E063F" w:rsidRDefault="007E063F" w:rsidP="007E063F">
            <w:pPr>
              <w:rPr>
                <w:rFonts w:cs="Arial"/>
                <w:b/>
                <w:bCs/>
              </w:rPr>
            </w:pPr>
            <w:r w:rsidRPr="007E063F">
              <w:rPr>
                <w:b/>
              </w:rPr>
              <w:t>Bijlage</w:t>
            </w:r>
          </w:p>
        </w:tc>
        <w:tc>
          <w:tcPr>
            <w:tcW w:w="7796" w:type="dxa"/>
            <w:tcBorders>
              <w:top w:val="single" w:sz="4" w:space="0" w:color="auto"/>
              <w:left w:val="single" w:sz="4" w:space="0" w:color="auto"/>
              <w:bottom w:val="single" w:sz="4" w:space="0" w:color="auto"/>
              <w:right w:val="single" w:sz="4" w:space="0" w:color="auto"/>
            </w:tcBorders>
            <w:noWrap/>
          </w:tcPr>
          <w:p w14:paraId="0EFF102D" w14:textId="72D11A31" w:rsidR="007E063F" w:rsidRPr="007E063F" w:rsidRDefault="007E063F" w:rsidP="007E063F">
            <w:pPr>
              <w:rPr>
                <w:b/>
                <w:color w:val="000000" w:themeColor="text1"/>
              </w:rPr>
            </w:pPr>
            <w:r w:rsidRPr="007E063F">
              <w:rPr>
                <w:b/>
              </w:rPr>
              <w:t>Omschrijving</w:t>
            </w:r>
          </w:p>
        </w:tc>
      </w:tr>
      <w:tr w:rsidR="00B234D7" w:rsidRPr="00C6357D" w14:paraId="47E53387" w14:textId="77777777" w:rsidTr="007E063F">
        <w:trPr>
          <w:trHeight w:val="264"/>
        </w:trPr>
        <w:tc>
          <w:tcPr>
            <w:tcW w:w="1572" w:type="dxa"/>
            <w:tcBorders>
              <w:top w:val="single" w:sz="4" w:space="0" w:color="auto"/>
              <w:left w:val="single" w:sz="4" w:space="0" w:color="auto"/>
              <w:bottom w:val="single" w:sz="4" w:space="0" w:color="auto"/>
              <w:right w:val="single" w:sz="4" w:space="0" w:color="auto"/>
            </w:tcBorders>
            <w:noWrap/>
          </w:tcPr>
          <w:p w14:paraId="07DA2B06" w14:textId="3EF6930A" w:rsidR="00B234D7" w:rsidRPr="00B234D7" w:rsidRDefault="00B234D7" w:rsidP="007E063F">
            <w:r w:rsidRPr="00B234D7">
              <w:t>01</w:t>
            </w:r>
          </w:p>
        </w:tc>
        <w:tc>
          <w:tcPr>
            <w:tcW w:w="7796" w:type="dxa"/>
            <w:tcBorders>
              <w:top w:val="single" w:sz="4" w:space="0" w:color="auto"/>
              <w:left w:val="single" w:sz="4" w:space="0" w:color="auto"/>
              <w:bottom w:val="single" w:sz="4" w:space="0" w:color="auto"/>
              <w:right w:val="single" w:sz="4" w:space="0" w:color="auto"/>
            </w:tcBorders>
            <w:noWrap/>
          </w:tcPr>
          <w:p w14:paraId="57B14D09" w14:textId="63AF9809" w:rsidR="00B234D7" w:rsidRPr="00B234D7" w:rsidRDefault="00F074C3" w:rsidP="007E063F">
            <w:r>
              <w:t xml:space="preserve">Plan van Aanpak </w:t>
            </w:r>
            <w:r w:rsidR="00B434A4">
              <w:t>003-2020</w:t>
            </w:r>
          </w:p>
        </w:tc>
      </w:tr>
      <w:tr w:rsidR="007E063F" w:rsidRPr="00C6357D" w14:paraId="50490FEE" w14:textId="77777777" w:rsidTr="007E063F">
        <w:trPr>
          <w:trHeight w:val="264"/>
        </w:trPr>
        <w:tc>
          <w:tcPr>
            <w:tcW w:w="1572" w:type="dxa"/>
            <w:tcBorders>
              <w:top w:val="single" w:sz="4" w:space="0" w:color="auto"/>
              <w:left w:val="single" w:sz="4" w:space="0" w:color="auto"/>
              <w:bottom w:val="single" w:sz="4" w:space="0" w:color="auto"/>
              <w:right w:val="single" w:sz="4" w:space="0" w:color="auto"/>
            </w:tcBorders>
            <w:noWrap/>
          </w:tcPr>
          <w:p w14:paraId="2C408F3E" w14:textId="5291D435" w:rsidR="007E063F" w:rsidRDefault="007E063F" w:rsidP="007E063F">
            <w:pPr>
              <w:rPr>
                <w:rFonts w:cs="Arial"/>
                <w:bCs/>
              </w:rPr>
            </w:pPr>
            <w:r w:rsidRPr="003A352B">
              <w:t>02</w:t>
            </w:r>
          </w:p>
        </w:tc>
        <w:tc>
          <w:tcPr>
            <w:tcW w:w="7796" w:type="dxa"/>
            <w:tcBorders>
              <w:top w:val="single" w:sz="4" w:space="0" w:color="auto"/>
              <w:left w:val="single" w:sz="4" w:space="0" w:color="auto"/>
              <w:bottom w:val="single" w:sz="4" w:space="0" w:color="auto"/>
              <w:right w:val="single" w:sz="4" w:space="0" w:color="auto"/>
            </w:tcBorders>
            <w:noWrap/>
          </w:tcPr>
          <w:p w14:paraId="43C3F98B" w14:textId="5F8DAD0B" w:rsidR="007E063F" w:rsidRPr="00F074C3" w:rsidRDefault="00F074C3" w:rsidP="007E063F">
            <w:r>
              <w:t xml:space="preserve">Inschrijvingsbiljet </w:t>
            </w:r>
            <w:r w:rsidR="00B434A4">
              <w:t>003-2020</w:t>
            </w:r>
          </w:p>
        </w:tc>
      </w:tr>
      <w:tr w:rsidR="007E063F" w:rsidRPr="00C6357D" w14:paraId="69CA79D8" w14:textId="77777777" w:rsidTr="007E063F">
        <w:trPr>
          <w:trHeight w:val="264"/>
        </w:trPr>
        <w:tc>
          <w:tcPr>
            <w:tcW w:w="1572" w:type="dxa"/>
            <w:tcBorders>
              <w:top w:val="single" w:sz="4" w:space="0" w:color="auto"/>
              <w:left w:val="single" w:sz="4" w:space="0" w:color="auto"/>
              <w:bottom w:val="single" w:sz="4" w:space="0" w:color="auto"/>
              <w:right w:val="single" w:sz="4" w:space="0" w:color="auto"/>
            </w:tcBorders>
            <w:noWrap/>
            <w:vAlign w:val="bottom"/>
          </w:tcPr>
          <w:p w14:paraId="5727A391" w14:textId="77777777" w:rsidR="007E063F" w:rsidRPr="0004221E" w:rsidRDefault="007E063F" w:rsidP="007E063F">
            <w:pPr>
              <w:rPr>
                <w:rFonts w:cs="Arial"/>
                <w:bCs/>
              </w:rPr>
            </w:pPr>
            <w:r>
              <w:br w:type="page"/>
              <w:t>03</w:t>
            </w:r>
          </w:p>
        </w:tc>
        <w:tc>
          <w:tcPr>
            <w:tcW w:w="7796" w:type="dxa"/>
            <w:tcBorders>
              <w:top w:val="single" w:sz="4" w:space="0" w:color="auto"/>
              <w:left w:val="single" w:sz="4" w:space="0" w:color="auto"/>
              <w:bottom w:val="single" w:sz="4" w:space="0" w:color="auto"/>
              <w:right w:val="single" w:sz="4" w:space="0" w:color="auto"/>
            </w:tcBorders>
            <w:noWrap/>
            <w:vAlign w:val="bottom"/>
          </w:tcPr>
          <w:p w14:paraId="26BADD59" w14:textId="49FB877F" w:rsidR="007E063F" w:rsidRPr="00C6357D" w:rsidRDefault="00F074C3" w:rsidP="007E063F">
            <w:pPr>
              <w:rPr>
                <w:rFonts w:cs="Arial"/>
                <w:bCs/>
                <w:color w:val="000000" w:themeColor="text1"/>
              </w:rPr>
            </w:pPr>
            <w:r>
              <w:rPr>
                <w:rFonts w:cs="Arial"/>
                <w:bCs/>
                <w:color w:val="000000" w:themeColor="text1"/>
              </w:rPr>
              <w:t xml:space="preserve">Inschrijvingsstaat </w:t>
            </w:r>
            <w:r w:rsidR="00B434A4">
              <w:rPr>
                <w:rFonts w:cs="Arial"/>
                <w:bCs/>
                <w:color w:val="000000" w:themeColor="text1"/>
              </w:rPr>
              <w:t>003-2020</w:t>
            </w:r>
          </w:p>
        </w:tc>
      </w:tr>
      <w:tr w:rsidR="007E063F" w:rsidRPr="00C6357D" w14:paraId="22BECB49" w14:textId="77777777" w:rsidTr="007E063F">
        <w:trPr>
          <w:trHeight w:val="264"/>
        </w:trPr>
        <w:tc>
          <w:tcPr>
            <w:tcW w:w="1572" w:type="dxa"/>
            <w:tcBorders>
              <w:top w:val="single" w:sz="4" w:space="0" w:color="auto"/>
              <w:left w:val="single" w:sz="4" w:space="0" w:color="auto"/>
              <w:bottom w:val="single" w:sz="4" w:space="0" w:color="auto"/>
              <w:right w:val="single" w:sz="4" w:space="0" w:color="auto"/>
            </w:tcBorders>
            <w:noWrap/>
            <w:vAlign w:val="bottom"/>
          </w:tcPr>
          <w:p w14:paraId="17B13D7F" w14:textId="77777777" w:rsidR="007E063F" w:rsidRPr="0004221E" w:rsidRDefault="007E063F" w:rsidP="007E063F">
            <w:pPr>
              <w:rPr>
                <w:rFonts w:cs="Arial"/>
                <w:bCs/>
              </w:rPr>
            </w:pPr>
            <w:r>
              <w:rPr>
                <w:rFonts w:cs="Arial"/>
                <w:bCs/>
              </w:rPr>
              <w:t>04</w:t>
            </w:r>
          </w:p>
        </w:tc>
        <w:tc>
          <w:tcPr>
            <w:tcW w:w="7796" w:type="dxa"/>
            <w:tcBorders>
              <w:top w:val="single" w:sz="4" w:space="0" w:color="auto"/>
              <w:left w:val="single" w:sz="4" w:space="0" w:color="auto"/>
              <w:bottom w:val="single" w:sz="4" w:space="0" w:color="auto"/>
              <w:right w:val="single" w:sz="4" w:space="0" w:color="auto"/>
            </w:tcBorders>
            <w:noWrap/>
            <w:vAlign w:val="bottom"/>
          </w:tcPr>
          <w:p w14:paraId="0590E571" w14:textId="35E46702" w:rsidR="007E063F" w:rsidRPr="00C6357D" w:rsidRDefault="008D57E4" w:rsidP="007E063F">
            <w:pPr>
              <w:rPr>
                <w:rFonts w:cs="Arial"/>
                <w:bCs/>
                <w:color w:val="000000" w:themeColor="text1"/>
              </w:rPr>
            </w:pPr>
            <w:r w:rsidRPr="008D57E4">
              <w:rPr>
                <w:rFonts w:cs="Arial"/>
                <w:bCs/>
                <w:color w:val="000000" w:themeColor="text1"/>
              </w:rPr>
              <w:t>Uniform Europees Aanbestedingsdocument</w:t>
            </w:r>
            <w:r>
              <w:rPr>
                <w:rFonts w:cs="Arial"/>
                <w:bCs/>
                <w:color w:val="000000" w:themeColor="text1"/>
              </w:rPr>
              <w:t xml:space="preserve"> </w:t>
            </w:r>
            <w:r w:rsidR="00B434A4">
              <w:rPr>
                <w:rFonts w:cs="Arial"/>
                <w:bCs/>
                <w:color w:val="000000" w:themeColor="text1"/>
              </w:rPr>
              <w:t>003-2020</w:t>
            </w:r>
          </w:p>
        </w:tc>
      </w:tr>
      <w:tr w:rsidR="007E063F" w:rsidRPr="00C6357D" w14:paraId="5AA35EEE" w14:textId="77777777" w:rsidTr="007E063F">
        <w:trPr>
          <w:trHeight w:val="70"/>
        </w:trPr>
        <w:tc>
          <w:tcPr>
            <w:tcW w:w="1572" w:type="dxa"/>
            <w:tcBorders>
              <w:top w:val="single" w:sz="4" w:space="0" w:color="auto"/>
              <w:left w:val="single" w:sz="4" w:space="0" w:color="auto"/>
              <w:bottom w:val="single" w:sz="4" w:space="0" w:color="auto"/>
              <w:right w:val="single" w:sz="4" w:space="0" w:color="auto"/>
            </w:tcBorders>
            <w:noWrap/>
            <w:vAlign w:val="bottom"/>
          </w:tcPr>
          <w:p w14:paraId="0C8981F2" w14:textId="77777777" w:rsidR="007E063F" w:rsidRPr="0004221E" w:rsidRDefault="007E063F" w:rsidP="007E063F">
            <w:pPr>
              <w:rPr>
                <w:rFonts w:cs="Arial"/>
                <w:bCs/>
              </w:rPr>
            </w:pPr>
            <w:r>
              <w:rPr>
                <w:rFonts w:cs="Arial"/>
                <w:bCs/>
              </w:rPr>
              <w:t>06</w:t>
            </w:r>
          </w:p>
        </w:tc>
        <w:tc>
          <w:tcPr>
            <w:tcW w:w="7796" w:type="dxa"/>
            <w:tcBorders>
              <w:top w:val="single" w:sz="4" w:space="0" w:color="auto"/>
              <w:left w:val="single" w:sz="4" w:space="0" w:color="auto"/>
              <w:bottom w:val="single" w:sz="4" w:space="0" w:color="auto"/>
              <w:right w:val="single" w:sz="4" w:space="0" w:color="auto"/>
            </w:tcBorders>
            <w:noWrap/>
            <w:vAlign w:val="bottom"/>
          </w:tcPr>
          <w:p w14:paraId="124ACCE6" w14:textId="29079AB7" w:rsidR="007E063F" w:rsidRPr="00C6357D" w:rsidRDefault="00F074C3" w:rsidP="007E063F">
            <w:pPr>
              <w:rPr>
                <w:rFonts w:cs="Arial"/>
                <w:bCs/>
                <w:color w:val="000000" w:themeColor="text1"/>
              </w:rPr>
            </w:pPr>
            <w:r>
              <w:rPr>
                <w:rFonts w:cs="Arial"/>
                <w:bCs/>
                <w:color w:val="000000" w:themeColor="text1"/>
              </w:rPr>
              <w:t xml:space="preserve">Kortingsformulier </w:t>
            </w:r>
            <w:r w:rsidR="00B434A4">
              <w:rPr>
                <w:rFonts w:cs="Arial"/>
                <w:bCs/>
                <w:color w:val="000000" w:themeColor="text1"/>
              </w:rPr>
              <w:t>003-2020</w:t>
            </w:r>
          </w:p>
        </w:tc>
      </w:tr>
      <w:tr w:rsidR="007E063F" w14:paraId="328BCF71" w14:textId="77777777" w:rsidTr="007E063F">
        <w:trPr>
          <w:trHeight w:val="70"/>
        </w:trPr>
        <w:tc>
          <w:tcPr>
            <w:tcW w:w="1572" w:type="dxa"/>
            <w:tcBorders>
              <w:top w:val="single" w:sz="4" w:space="0" w:color="auto"/>
              <w:left w:val="single" w:sz="4" w:space="0" w:color="auto"/>
              <w:bottom w:val="single" w:sz="4" w:space="0" w:color="auto"/>
              <w:right w:val="single" w:sz="4" w:space="0" w:color="auto"/>
            </w:tcBorders>
            <w:noWrap/>
            <w:vAlign w:val="bottom"/>
          </w:tcPr>
          <w:p w14:paraId="487DC653" w14:textId="77777777" w:rsidR="007E063F" w:rsidRDefault="007E063F" w:rsidP="007E063F">
            <w:pPr>
              <w:rPr>
                <w:rFonts w:cs="Arial"/>
                <w:bCs/>
              </w:rPr>
            </w:pPr>
            <w:r>
              <w:rPr>
                <w:rFonts w:cs="Arial"/>
                <w:bCs/>
              </w:rPr>
              <w:t>07</w:t>
            </w:r>
          </w:p>
        </w:tc>
        <w:tc>
          <w:tcPr>
            <w:tcW w:w="7796" w:type="dxa"/>
            <w:tcBorders>
              <w:top w:val="single" w:sz="4" w:space="0" w:color="auto"/>
              <w:left w:val="single" w:sz="4" w:space="0" w:color="auto"/>
              <w:bottom w:val="single" w:sz="4" w:space="0" w:color="auto"/>
              <w:right w:val="single" w:sz="4" w:space="0" w:color="auto"/>
            </w:tcBorders>
            <w:noWrap/>
            <w:vAlign w:val="bottom"/>
          </w:tcPr>
          <w:p w14:paraId="1C2E2D47" w14:textId="2B13871F" w:rsidR="007E063F" w:rsidRDefault="007E063F" w:rsidP="007E063F">
            <w:pPr>
              <w:rPr>
                <w:rFonts w:cs="Arial"/>
                <w:bCs/>
                <w:color w:val="000000" w:themeColor="text1"/>
              </w:rPr>
            </w:pPr>
            <w:r>
              <w:rPr>
                <w:rFonts w:cs="Arial"/>
                <w:bCs/>
                <w:color w:val="000000" w:themeColor="text1"/>
              </w:rPr>
              <w:t>Referentie</w:t>
            </w:r>
            <w:r w:rsidR="00F074C3">
              <w:rPr>
                <w:rFonts w:cs="Arial"/>
                <w:bCs/>
                <w:color w:val="000000" w:themeColor="text1"/>
              </w:rPr>
              <w:t xml:space="preserve"> rapportage kerncompetenties </w:t>
            </w:r>
            <w:r w:rsidR="00B434A4">
              <w:rPr>
                <w:rFonts w:cs="Arial"/>
                <w:bCs/>
                <w:color w:val="000000" w:themeColor="text1"/>
              </w:rPr>
              <w:t>003-2020</w:t>
            </w:r>
          </w:p>
        </w:tc>
      </w:tr>
      <w:tr w:rsidR="007E063F" w14:paraId="557EE94C" w14:textId="77777777" w:rsidTr="007E063F">
        <w:trPr>
          <w:trHeight w:val="70"/>
        </w:trPr>
        <w:tc>
          <w:tcPr>
            <w:tcW w:w="1572" w:type="dxa"/>
            <w:tcBorders>
              <w:top w:val="single" w:sz="4" w:space="0" w:color="auto"/>
              <w:left w:val="single" w:sz="4" w:space="0" w:color="auto"/>
              <w:bottom w:val="single" w:sz="4" w:space="0" w:color="auto"/>
              <w:right w:val="single" w:sz="4" w:space="0" w:color="auto"/>
            </w:tcBorders>
            <w:noWrap/>
            <w:vAlign w:val="bottom"/>
          </w:tcPr>
          <w:p w14:paraId="38A1E2F1" w14:textId="77777777" w:rsidR="007E063F" w:rsidRDefault="007E063F" w:rsidP="007E063F">
            <w:pPr>
              <w:rPr>
                <w:rFonts w:cs="Arial"/>
                <w:bCs/>
              </w:rPr>
            </w:pPr>
            <w:r>
              <w:rPr>
                <w:rFonts w:cs="Arial"/>
                <w:bCs/>
              </w:rPr>
              <w:t>08</w:t>
            </w:r>
          </w:p>
        </w:tc>
        <w:tc>
          <w:tcPr>
            <w:tcW w:w="7796" w:type="dxa"/>
            <w:tcBorders>
              <w:top w:val="single" w:sz="4" w:space="0" w:color="auto"/>
              <w:left w:val="single" w:sz="4" w:space="0" w:color="auto"/>
              <w:bottom w:val="single" w:sz="4" w:space="0" w:color="auto"/>
              <w:right w:val="single" w:sz="4" w:space="0" w:color="auto"/>
            </w:tcBorders>
            <w:noWrap/>
            <w:vAlign w:val="bottom"/>
          </w:tcPr>
          <w:p w14:paraId="358BF691" w14:textId="7B57C661" w:rsidR="007E063F" w:rsidRDefault="00F074C3" w:rsidP="007E063F">
            <w:pPr>
              <w:rPr>
                <w:rFonts w:cs="Arial"/>
                <w:bCs/>
                <w:color w:val="000000" w:themeColor="text1"/>
              </w:rPr>
            </w:pPr>
            <w:r>
              <w:rPr>
                <w:rFonts w:cs="Arial"/>
                <w:bCs/>
                <w:color w:val="000000" w:themeColor="text1"/>
              </w:rPr>
              <w:t xml:space="preserve">Verklaring volmacht </w:t>
            </w:r>
            <w:r w:rsidR="00B434A4">
              <w:rPr>
                <w:rFonts w:cs="Arial"/>
                <w:bCs/>
                <w:color w:val="000000" w:themeColor="text1"/>
              </w:rPr>
              <w:t>003-2020</w:t>
            </w:r>
          </w:p>
        </w:tc>
      </w:tr>
    </w:tbl>
    <w:p w14:paraId="50769F25" w14:textId="77777777" w:rsidR="007E063F" w:rsidRPr="008621C5" w:rsidRDefault="007E063F" w:rsidP="008377B1"/>
    <w:p w14:paraId="698325A0" w14:textId="77777777" w:rsidR="008377B1" w:rsidRDefault="008377B1" w:rsidP="008377B1">
      <w:pPr>
        <w:pStyle w:val="Kop2"/>
        <w:numPr>
          <w:ilvl w:val="1"/>
          <w:numId w:val="1"/>
        </w:numPr>
        <w:spacing w:line="260" w:lineRule="atLeast"/>
      </w:pPr>
      <w:bookmarkStart w:id="51" w:name="_Toc315333131"/>
      <w:bookmarkStart w:id="52" w:name="_Toc263150728"/>
      <w:bookmarkStart w:id="53" w:name="_Toc458514324"/>
      <w:bookmarkStart w:id="54" w:name="_Toc528585089"/>
      <w:r>
        <w:t xml:space="preserve">Wie moet uw </w:t>
      </w:r>
      <w:r w:rsidRPr="00E7657F">
        <w:t>inschrijving</w:t>
      </w:r>
      <w:r>
        <w:t xml:space="preserve"> ondertekenen?</w:t>
      </w:r>
      <w:bookmarkEnd w:id="51"/>
      <w:bookmarkEnd w:id="52"/>
      <w:bookmarkEnd w:id="53"/>
      <w:bookmarkEnd w:id="54"/>
    </w:p>
    <w:p w14:paraId="698325A1" w14:textId="77777777" w:rsidR="008377B1" w:rsidRPr="008621C5" w:rsidRDefault="008377B1" w:rsidP="008377B1">
      <w:r w:rsidRPr="008621C5">
        <w:t xml:space="preserve">Uw </w:t>
      </w:r>
      <w:r w:rsidRPr="00E7657F">
        <w:t>inschrijving</w:t>
      </w:r>
      <w:r>
        <w:t xml:space="preserve"> </w:t>
      </w:r>
      <w:r w:rsidRPr="008621C5">
        <w:t>moet rechtsgeldig ondertekend zijn door één of meer personen. U moet dat kunnen aantonen met een kopie van een uittreksel van de Kamer van Koophandel</w:t>
      </w:r>
      <w:r w:rsidRPr="002D029E">
        <w:t xml:space="preserve"> niet ouder dan 6 maanden (terugrekend vanaf de uiterste sluitingsdatum van indiening</w:t>
      </w:r>
      <w:r>
        <w:t xml:space="preserve"> </w:t>
      </w:r>
      <w:r w:rsidRPr="00E7657F">
        <w:t>inschrijving</w:t>
      </w:r>
      <w:r>
        <w:t>)</w:t>
      </w:r>
      <w:r w:rsidRPr="008621C5">
        <w:t>. Schrijft u in als een samenwerkingsverband van ondernemingen of een combinatie? Dan moeten alle deelnemers van dit samenwerkingsverband of de combinatie de</w:t>
      </w:r>
      <w:r>
        <w:t xml:space="preserve"> </w:t>
      </w:r>
      <w:r w:rsidRPr="00E7657F">
        <w:t>inschrijving</w:t>
      </w:r>
      <w:r>
        <w:t xml:space="preserve"> </w:t>
      </w:r>
      <w:r w:rsidRPr="008621C5">
        <w:t xml:space="preserve">rechtsgeldig ondertekenen. </w:t>
      </w:r>
    </w:p>
    <w:p w14:paraId="698325A2" w14:textId="77777777" w:rsidR="008377B1" w:rsidRDefault="008377B1" w:rsidP="008377B1">
      <w:pPr>
        <w:tabs>
          <w:tab w:val="left" w:pos="2700"/>
        </w:tabs>
        <w:spacing w:line="260" w:lineRule="exact"/>
        <w:rPr>
          <w:rFonts w:cs="Arial"/>
        </w:rPr>
      </w:pPr>
    </w:p>
    <w:p w14:paraId="698325A3" w14:textId="77777777" w:rsidR="008377B1" w:rsidRPr="00482389" w:rsidRDefault="008377B1" w:rsidP="008377B1">
      <w:r w:rsidRPr="00482389">
        <w:t xml:space="preserve">Het uittreksel van de Kamer van Koophandel dient u bij </w:t>
      </w:r>
      <w:r w:rsidRPr="00E7657F">
        <w:t>inschrijving</w:t>
      </w:r>
      <w:r>
        <w:t xml:space="preserve"> </w:t>
      </w:r>
      <w:r w:rsidRPr="00482389">
        <w:t>aan te leveren.</w:t>
      </w:r>
    </w:p>
    <w:p w14:paraId="698325A4" w14:textId="77777777" w:rsidR="008377B1" w:rsidRPr="00482389" w:rsidRDefault="008377B1" w:rsidP="008377B1"/>
    <w:p w14:paraId="698325A5" w14:textId="77777777" w:rsidR="008377B1" w:rsidRPr="00482389" w:rsidRDefault="008377B1" w:rsidP="008377B1">
      <w:r w:rsidRPr="00482389">
        <w:lastRenderedPageBreak/>
        <w:t xml:space="preserve">In het geval dat </w:t>
      </w:r>
      <w:r w:rsidRPr="00720753">
        <w:t>inschrijvers</w:t>
      </w:r>
      <w:r w:rsidRPr="00482389">
        <w:t xml:space="preserve"> ervoor kiest voor personen die gemachtigd zijn om de ondernemer voor de aanbestedingsprocedure te vertegenwoordigen, dient dit te worden aangegeven in de UEA deel II B.  </w:t>
      </w:r>
    </w:p>
    <w:p w14:paraId="698325A6" w14:textId="77777777" w:rsidR="008377B1" w:rsidRPr="00482389" w:rsidRDefault="008377B1" w:rsidP="008377B1">
      <w:pPr>
        <w:spacing w:line="300" w:lineRule="atLeast"/>
        <w:rPr>
          <w:rFonts w:cs="Myriad"/>
        </w:rPr>
      </w:pPr>
      <w:r w:rsidRPr="00482389">
        <w:rPr>
          <w:rFonts w:cs="Myriad"/>
        </w:rPr>
        <w:t>Daarnaast behoudt de gemeente zich het recht voor</w:t>
      </w:r>
      <w:r w:rsidRPr="002D029E">
        <w:rPr>
          <w:rFonts w:ascii="Times New Roman" w:hAnsi="Times New Roman"/>
          <w:sz w:val="24"/>
          <w:szCs w:val="24"/>
        </w:rPr>
        <w:t xml:space="preserve"> </w:t>
      </w:r>
      <w:r w:rsidRPr="00482389">
        <w:rPr>
          <w:rFonts w:cs="Myriad"/>
        </w:rPr>
        <w:t xml:space="preserve"> een verklaring (machtigingsformulier) van </w:t>
      </w:r>
      <w:r w:rsidRPr="00720753">
        <w:t>inschrijvers</w:t>
      </w:r>
      <w:r>
        <w:rPr>
          <w:rFonts w:cs="Myriad"/>
        </w:rPr>
        <w:t xml:space="preserve"> </w:t>
      </w:r>
      <w:r w:rsidRPr="00482389">
        <w:rPr>
          <w:rFonts w:cs="Myriad"/>
        </w:rPr>
        <w:t>op te vragen, waarbij de gemachtigde gevolmachtigd wordt.</w:t>
      </w:r>
    </w:p>
    <w:p w14:paraId="698325A7" w14:textId="77777777" w:rsidR="008377B1" w:rsidRPr="00482389" w:rsidRDefault="008377B1" w:rsidP="008377B1">
      <w:pPr>
        <w:spacing w:line="300" w:lineRule="atLeas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7"/>
      </w:tblGrid>
      <w:tr w:rsidR="00D32513" w14:paraId="698325A9" w14:textId="77777777" w:rsidTr="008377B1">
        <w:tc>
          <w:tcPr>
            <w:tcW w:w="8897" w:type="dxa"/>
          </w:tcPr>
          <w:p w14:paraId="698325A8" w14:textId="77777777" w:rsidR="008377B1" w:rsidRPr="00482389" w:rsidRDefault="008377B1" w:rsidP="008377B1">
            <w:r w:rsidRPr="00482389">
              <w:t xml:space="preserve">Indien uw </w:t>
            </w:r>
            <w:r w:rsidRPr="00720753">
              <w:t>inschrijvers</w:t>
            </w:r>
            <w:r>
              <w:rPr>
                <w:rFonts w:cs="Myriad"/>
              </w:rPr>
              <w:t xml:space="preserve"> </w:t>
            </w:r>
            <w:r w:rsidRPr="00482389">
              <w:t xml:space="preserve">wordt ingediend door een samenwerkingsverband (combinatie), dient ieder lid van het verband een recent bewijs van Inschrijving van de onderneming in het nationale Beroeps- of Handelsregister in te dienen bij inschrijving. </w:t>
            </w:r>
          </w:p>
        </w:tc>
      </w:tr>
    </w:tbl>
    <w:p w14:paraId="698325AA" w14:textId="77777777" w:rsidR="008377B1" w:rsidRPr="00482389" w:rsidRDefault="008377B1" w:rsidP="008377B1"/>
    <w:p w14:paraId="698325AB" w14:textId="77777777" w:rsidR="008377B1" w:rsidRPr="00482389" w:rsidRDefault="008377B1" w:rsidP="008377B1">
      <w:pPr>
        <w:keepLines/>
      </w:pPr>
      <w:r w:rsidRPr="00482389">
        <w:t xml:space="preserve">Ten overvloede wijzen wij u hierbij op het volgende: </w:t>
      </w:r>
    </w:p>
    <w:p w14:paraId="698325AC" w14:textId="77777777" w:rsidR="008377B1" w:rsidRPr="00482389" w:rsidRDefault="008377B1" w:rsidP="008377B1">
      <w:pPr>
        <w:keepLines/>
      </w:pPr>
      <w:r w:rsidRPr="00482389">
        <w:t xml:space="preserve">Controleer of het uittreksel handelsregister ten aanzien van de ondertekenaar een bevoegdheidsbeperking bevat. In het uittreksel handelsregister kan bijvoorbeeld staan dat de betreffende persoon slechts bevoegd is overeenkomsten aan te gaan tot een bepaald bedrag. De betreffende persoon is dan slechts bevoegd indien dat bedrag gelijk is of hoger is dan de geraamde waarde van de opdracht. </w:t>
      </w:r>
    </w:p>
    <w:p w14:paraId="698325AD" w14:textId="77777777" w:rsidR="008377B1" w:rsidRPr="00482389" w:rsidRDefault="008377B1" w:rsidP="008377B1">
      <w:pPr>
        <w:keepLines/>
      </w:pPr>
    </w:p>
    <w:p w14:paraId="698325AE" w14:textId="77777777" w:rsidR="008377B1" w:rsidRPr="00482389" w:rsidRDefault="008377B1" w:rsidP="008377B1">
      <w:pPr>
        <w:keepLines/>
      </w:pPr>
      <w:r w:rsidRPr="00482389">
        <w:t>Bij gebruik van een volmacht moet u aantonen dat de persoon die de volmacht verleent voldoende bevoegdheid heeft om de overeenkomst aan te gaan.</w:t>
      </w:r>
    </w:p>
    <w:p w14:paraId="698325AF" w14:textId="77777777" w:rsidR="008377B1" w:rsidRPr="00482389" w:rsidRDefault="008377B1" w:rsidP="008377B1"/>
    <w:p w14:paraId="3B8427AC" w14:textId="17FC1D01" w:rsidR="00E171D4" w:rsidRDefault="00E171D4" w:rsidP="008377B1">
      <w:pPr>
        <w:pStyle w:val="Kop2"/>
        <w:numPr>
          <w:ilvl w:val="1"/>
          <w:numId w:val="1"/>
        </w:numPr>
      </w:pPr>
      <w:bookmarkStart w:id="55" w:name="_Toc528585090"/>
      <w:bookmarkStart w:id="56" w:name="_Toc458514326"/>
      <w:r>
        <w:t>Aanbestedingsdocumenten.</w:t>
      </w:r>
      <w:bookmarkEnd w:id="55"/>
    </w:p>
    <w:p w14:paraId="5BABC923" w14:textId="77777777" w:rsidR="00E171D4" w:rsidRPr="00026E63" w:rsidRDefault="00E171D4" w:rsidP="00E171D4">
      <w:pPr>
        <w:rPr>
          <w:rFonts w:cs="Arial"/>
          <w:color w:val="000000" w:themeColor="text1"/>
        </w:rPr>
      </w:pPr>
      <w:r w:rsidRPr="00026E63">
        <w:rPr>
          <w:rFonts w:cs="Arial"/>
          <w:color w:val="000000" w:themeColor="text1"/>
        </w:rPr>
        <w:t>De volgende documenten maken onderdeel uit van de aanbestedingsdocumenten:</w:t>
      </w:r>
    </w:p>
    <w:p w14:paraId="685017C8" w14:textId="77777777" w:rsidR="00E171D4" w:rsidRPr="00026E63" w:rsidRDefault="00E171D4" w:rsidP="00E171D4">
      <w:pPr>
        <w:rPr>
          <w:rFonts w:cs="Arial"/>
          <w:color w:val="000000" w:themeColor="text1"/>
        </w:rPr>
      </w:pPr>
    </w:p>
    <w:p w14:paraId="63AD4C37" w14:textId="77777777"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De aankondiging van de opdracht</w:t>
      </w:r>
    </w:p>
    <w:p w14:paraId="0A51BDCA" w14:textId="672B9736" w:rsidR="00E171D4" w:rsidRPr="00026E63" w:rsidRDefault="00E171D4" w:rsidP="00E171D4">
      <w:pPr>
        <w:pStyle w:val="Lijstalinea"/>
        <w:numPr>
          <w:ilvl w:val="0"/>
          <w:numId w:val="14"/>
        </w:numPr>
        <w:rPr>
          <w:rFonts w:cs="Arial"/>
          <w:color w:val="000000" w:themeColor="text1"/>
        </w:rPr>
      </w:pPr>
      <w:r>
        <w:rPr>
          <w:rFonts w:cs="Arial"/>
          <w:color w:val="000000" w:themeColor="text1"/>
        </w:rPr>
        <w:t xml:space="preserve">Deze Aanbestedingsleidraad </w:t>
      </w:r>
      <w:r w:rsidR="00B434A4">
        <w:rPr>
          <w:rFonts w:cs="Arial"/>
          <w:color w:val="000000" w:themeColor="text1"/>
        </w:rPr>
        <w:t>003-2020</w:t>
      </w:r>
      <w:r w:rsidRPr="00026E63">
        <w:rPr>
          <w:rFonts w:cs="Arial"/>
          <w:color w:val="000000" w:themeColor="text1"/>
        </w:rPr>
        <w:t>;</w:t>
      </w:r>
    </w:p>
    <w:p w14:paraId="7CEA9FC2" w14:textId="6BA3B794"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 xml:space="preserve">Bijlage 01 </w:t>
      </w:r>
      <w:r w:rsidR="00CC7FB1">
        <w:rPr>
          <w:rFonts w:cs="Arial"/>
          <w:color w:val="000000" w:themeColor="text1"/>
        </w:rPr>
        <w:t xml:space="preserve"> </w:t>
      </w:r>
      <w:r w:rsidRPr="00026E63">
        <w:rPr>
          <w:rFonts w:cs="Arial"/>
          <w:color w:val="000000" w:themeColor="text1"/>
        </w:rPr>
        <w:t>Raa</w:t>
      </w:r>
      <w:r>
        <w:rPr>
          <w:rFonts w:cs="Arial"/>
          <w:color w:val="000000" w:themeColor="text1"/>
        </w:rPr>
        <w:t xml:space="preserve">movereenkomst met openposten </w:t>
      </w:r>
      <w:r w:rsidR="00B434A4">
        <w:rPr>
          <w:rFonts w:cs="Arial"/>
          <w:color w:val="000000" w:themeColor="text1"/>
        </w:rPr>
        <w:t>003-2020</w:t>
      </w:r>
      <w:r w:rsidRPr="00026E63">
        <w:rPr>
          <w:rFonts w:cs="Arial"/>
          <w:color w:val="000000" w:themeColor="text1"/>
        </w:rPr>
        <w:t>;</w:t>
      </w:r>
    </w:p>
    <w:p w14:paraId="4FFFCA37" w14:textId="1A47441A"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B</w:t>
      </w:r>
      <w:r>
        <w:rPr>
          <w:rFonts w:cs="Arial"/>
          <w:color w:val="000000" w:themeColor="text1"/>
        </w:rPr>
        <w:t>ijlage 02</w:t>
      </w:r>
      <w:r w:rsidR="00CC7FB1">
        <w:rPr>
          <w:rFonts w:cs="Arial"/>
          <w:color w:val="000000" w:themeColor="text1"/>
        </w:rPr>
        <w:t xml:space="preserve"> </w:t>
      </w:r>
      <w:r>
        <w:rPr>
          <w:rFonts w:cs="Arial"/>
          <w:color w:val="000000" w:themeColor="text1"/>
        </w:rPr>
        <w:t xml:space="preserve"> Inschrijvingsbiljet </w:t>
      </w:r>
      <w:r w:rsidR="00B434A4">
        <w:rPr>
          <w:rFonts w:cs="Arial"/>
          <w:color w:val="000000" w:themeColor="text1"/>
        </w:rPr>
        <w:t>003-2020</w:t>
      </w:r>
      <w:r w:rsidRPr="00026E63">
        <w:rPr>
          <w:rFonts w:cs="Arial"/>
          <w:color w:val="000000" w:themeColor="text1"/>
        </w:rPr>
        <w:t>;</w:t>
      </w:r>
    </w:p>
    <w:p w14:paraId="22FD79D2" w14:textId="642628EE"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B</w:t>
      </w:r>
      <w:r>
        <w:rPr>
          <w:rFonts w:cs="Arial"/>
          <w:color w:val="000000" w:themeColor="text1"/>
        </w:rPr>
        <w:t xml:space="preserve">ijlage 03 </w:t>
      </w:r>
      <w:r w:rsidR="00CC7FB1">
        <w:rPr>
          <w:rFonts w:cs="Arial"/>
          <w:color w:val="000000" w:themeColor="text1"/>
        </w:rPr>
        <w:t xml:space="preserve"> </w:t>
      </w:r>
      <w:r>
        <w:rPr>
          <w:rFonts w:cs="Arial"/>
          <w:color w:val="000000" w:themeColor="text1"/>
        </w:rPr>
        <w:t xml:space="preserve">Inschrijvingsstaat </w:t>
      </w:r>
      <w:r w:rsidR="00B434A4">
        <w:rPr>
          <w:rFonts w:cs="Arial"/>
          <w:color w:val="000000" w:themeColor="text1"/>
        </w:rPr>
        <w:t>003-2020</w:t>
      </w:r>
      <w:r w:rsidRPr="00026E63">
        <w:rPr>
          <w:rFonts w:cs="Arial"/>
          <w:color w:val="000000" w:themeColor="text1"/>
        </w:rPr>
        <w:t>;</w:t>
      </w:r>
    </w:p>
    <w:p w14:paraId="71373EF5" w14:textId="5831D096" w:rsidR="00E171D4" w:rsidRPr="00026E63" w:rsidRDefault="00E171D4" w:rsidP="008D57E4">
      <w:pPr>
        <w:pStyle w:val="Lijstalinea"/>
        <w:numPr>
          <w:ilvl w:val="0"/>
          <w:numId w:val="14"/>
        </w:numPr>
        <w:rPr>
          <w:rFonts w:cs="Arial"/>
          <w:color w:val="000000" w:themeColor="text1"/>
        </w:rPr>
      </w:pPr>
      <w:r w:rsidRPr="00026E63">
        <w:rPr>
          <w:rFonts w:cs="Arial"/>
          <w:color w:val="000000" w:themeColor="text1"/>
        </w:rPr>
        <w:t xml:space="preserve">Bijlage 04 </w:t>
      </w:r>
      <w:r w:rsidR="00CC7FB1">
        <w:rPr>
          <w:rFonts w:cs="Arial"/>
          <w:color w:val="000000" w:themeColor="text1"/>
        </w:rPr>
        <w:t xml:space="preserve"> </w:t>
      </w:r>
      <w:r w:rsidR="008D57E4" w:rsidRPr="008D57E4">
        <w:rPr>
          <w:rFonts w:cs="Arial"/>
          <w:color w:val="000000" w:themeColor="text1"/>
        </w:rPr>
        <w:t>Uniform Europees Aanbestedingsdocument</w:t>
      </w:r>
      <w:r w:rsidR="008D57E4">
        <w:rPr>
          <w:rFonts w:cs="Arial"/>
          <w:color w:val="000000" w:themeColor="text1"/>
        </w:rPr>
        <w:t xml:space="preserve"> </w:t>
      </w:r>
      <w:r w:rsidR="00B434A4">
        <w:rPr>
          <w:rFonts w:cs="Arial"/>
          <w:color w:val="000000" w:themeColor="text1"/>
        </w:rPr>
        <w:t>003-2020</w:t>
      </w:r>
      <w:r w:rsidRPr="00026E63">
        <w:rPr>
          <w:rFonts w:cs="Arial"/>
          <w:color w:val="000000" w:themeColor="text1"/>
        </w:rPr>
        <w:t>;</w:t>
      </w:r>
    </w:p>
    <w:p w14:paraId="6F773CC1" w14:textId="6E383E56" w:rsidR="00E171D4" w:rsidRDefault="00E171D4" w:rsidP="00E171D4">
      <w:pPr>
        <w:pStyle w:val="Lijstalinea"/>
        <w:numPr>
          <w:ilvl w:val="0"/>
          <w:numId w:val="14"/>
        </w:numPr>
        <w:rPr>
          <w:rFonts w:cs="Arial"/>
          <w:color w:val="000000" w:themeColor="text1"/>
        </w:rPr>
      </w:pPr>
      <w:r w:rsidRPr="00026E63">
        <w:rPr>
          <w:rFonts w:cs="Arial"/>
          <w:color w:val="000000" w:themeColor="text1"/>
        </w:rPr>
        <w:t>Bijl</w:t>
      </w:r>
      <w:r>
        <w:rPr>
          <w:rFonts w:cs="Arial"/>
          <w:color w:val="000000" w:themeColor="text1"/>
        </w:rPr>
        <w:t xml:space="preserve">age 05 </w:t>
      </w:r>
      <w:r w:rsidR="00CC7FB1">
        <w:rPr>
          <w:rFonts w:cs="Arial"/>
          <w:color w:val="000000" w:themeColor="text1"/>
        </w:rPr>
        <w:t xml:space="preserve"> </w:t>
      </w:r>
      <w:r>
        <w:rPr>
          <w:rFonts w:cs="Arial"/>
          <w:color w:val="000000" w:themeColor="text1"/>
        </w:rPr>
        <w:t xml:space="preserve">EMVI-gunningsleidraad </w:t>
      </w:r>
      <w:r w:rsidR="00B434A4">
        <w:rPr>
          <w:rFonts w:cs="Arial"/>
          <w:color w:val="000000" w:themeColor="text1"/>
        </w:rPr>
        <w:t>003-2020</w:t>
      </w:r>
      <w:r w:rsidRPr="00026E63">
        <w:rPr>
          <w:rFonts w:cs="Arial"/>
          <w:color w:val="000000" w:themeColor="text1"/>
        </w:rPr>
        <w:t>;</w:t>
      </w:r>
    </w:p>
    <w:p w14:paraId="4C62ACC7" w14:textId="1CA1D21D" w:rsidR="00E171D4" w:rsidRPr="002A78B1" w:rsidRDefault="00E171D4" w:rsidP="00E171D4">
      <w:pPr>
        <w:pStyle w:val="Lijstalinea"/>
        <w:numPr>
          <w:ilvl w:val="0"/>
          <w:numId w:val="14"/>
        </w:numPr>
        <w:rPr>
          <w:rFonts w:cs="Arial"/>
          <w:color w:val="000000" w:themeColor="text1"/>
        </w:rPr>
      </w:pPr>
      <w:r w:rsidRPr="00026E63">
        <w:rPr>
          <w:rFonts w:cs="Arial"/>
          <w:color w:val="000000" w:themeColor="text1"/>
        </w:rPr>
        <w:t>Bijlage 06</w:t>
      </w:r>
      <w:r w:rsidR="00CC7FB1">
        <w:rPr>
          <w:rFonts w:cs="Arial"/>
          <w:color w:val="000000" w:themeColor="text1"/>
        </w:rPr>
        <w:t xml:space="preserve">  </w:t>
      </w:r>
      <w:r>
        <w:rPr>
          <w:rFonts w:cs="Arial"/>
          <w:color w:val="000000" w:themeColor="text1"/>
        </w:rPr>
        <w:t xml:space="preserve">Kortingsformulier </w:t>
      </w:r>
      <w:r w:rsidR="00B434A4">
        <w:rPr>
          <w:rFonts w:cs="Arial"/>
          <w:color w:val="000000" w:themeColor="text1"/>
        </w:rPr>
        <w:t>003-2020</w:t>
      </w:r>
      <w:r w:rsidRPr="00026E63">
        <w:rPr>
          <w:rFonts w:cs="Arial"/>
          <w:color w:val="000000" w:themeColor="text1"/>
        </w:rPr>
        <w:t>;</w:t>
      </w:r>
    </w:p>
    <w:p w14:paraId="008B2118" w14:textId="19C53B43"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 xml:space="preserve">Bijlage 07 </w:t>
      </w:r>
      <w:r w:rsidR="00CC7FB1">
        <w:rPr>
          <w:rFonts w:cs="Arial"/>
          <w:color w:val="000000" w:themeColor="text1"/>
        </w:rPr>
        <w:t xml:space="preserve"> </w:t>
      </w:r>
      <w:r w:rsidRPr="00026E63">
        <w:rPr>
          <w:rFonts w:cs="Arial"/>
          <w:color w:val="000000" w:themeColor="text1"/>
        </w:rPr>
        <w:t>Referentie</w:t>
      </w:r>
      <w:r>
        <w:rPr>
          <w:rFonts w:cs="Arial"/>
          <w:color w:val="000000" w:themeColor="text1"/>
        </w:rPr>
        <w:t xml:space="preserve"> rapportage kerncompetenties </w:t>
      </w:r>
      <w:r w:rsidR="00B434A4">
        <w:rPr>
          <w:rFonts w:cs="Arial"/>
          <w:color w:val="000000" w:themeColor="text1"/>
        </w:rPr>
        <w:t>003-2020</w:t>
      </w:r>
      <w:r w:rsidRPr="00026E63">
        <w:rPr>
          <w:rFonts w:cs="Arial"/>
          <w:color w:val="000000" w:themeColor="text1"/>
        </w:rPr>
        <w:t>;</w:t>
      </w:r>
    </w:p>
    <w:p w14:paraId="74813E2D" w14:textId="34426D6C"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Bi</w:t>
      </w:r>
      <w:r>
        <w:rPr>
          <w:rFonts w:cs="Arial"/>
          <w:color w:val="000000" w:themeColor="text1"/>
        </w:rPr>
        <w:t xml:space="preserve">jlage 08 </w:t>
      </w:r>
      <w:r w:rsidR="00CC7FB1">
        <w:rPr>
          <w:rFonts w:cs="Arial"/>
          <w:color w:val="000000" w:themeColor="text1"/>
        </w:rPr>
        <w:t xml:space="preserve"> </w:t>
      </w:r>
      <w:r>
        <w:rPr>
          <w:rFonts w:cs="Arial"/>
          <w:color w:val="000000" w:themeColor="text1"/>
        </w:rPr>
        <w:t xml:space="preserve">Verklaring Volmacht </w:t>
      </w:r>
      <w:r w:rsidR="00B434A4">
        <w:rPr>
          <w:rFonts w:cs="Arial"/>
          <w:color w:val="000000" w:themeColor="text1"/>
        </w:rPr>
        <w:t>003-2020</w:t>
      </w:r>
      <w:r w:rsidRPr="00026E63">
        <w:rPr>
          <w:rFonts w:cs="Arial"/>
          <w:color w:val="000000" w:themeColor="text1"/>
        </w:rPr>
        <w:t>;</w:t>
      </w:r>
    </w:p>
    <w:p w14:paraId="1D3B47DA" w14:textId="77777777" w:rsidR="00E171D4" w:rsidRPr="00026E63" w:rsidRDefault="00E171D4" w:rsidP="00E171D4">
      <w:pPr>
        <w:pStyle w:val="Lijstalinea"/>
        <w:numPr>
          <w:ilvl w:val="0"/>
          <w:numId w:val="14"/>
        </w:numPr>
        <w:rPr>
          <w:rFonts w:cs="Arial"/>
          <w:color w:val="000000" w:themeColor="text1"/>
        </w:rPr>
      </w:pPr>
      <w:r>
        <w:rPr>
          <w:rFonts w:cs="Arial"/>
          <w:color w:val="000000" w:themeColor="text1"/>
        </w:rPr>
        <w:t xml:space="preserve">Bijlage 10   </w:t>
      </w:r>
      <w:r w:rsidRPr="00DB648F">
        <w:rPr>
          <w:rFonts w:cs="Arial"/>
          <w:color w:val="000000" w:themeColor="text1"/>
        </w:rPr>
        <w:t>CROW Vragenlijst-Beoordelingsformulier;</w:t>
      </w:r>
    </w:p>
    <w:p w14:paraId="06402CD2" w14:textId="3A1D7B2E" w:rsidR="00E171D4" w:rsidRPr="00026E63" w:rsidRDefault="00E171D4" w:rsidP="00E171D4">
      <w:pPr>
        <w:pStyle w:val="Lijstalinea"/>
        <w:numPr>
          <w:ilvl w:val="0"/>
          <w:numId w:val="14"/>
        </w:numPr>
        <w:rPr>
          <w:rFonts w:cs="Arial"/>
          <w:color w:val="000000" w:themeColor="text1"/>
        </w:rPr>
      </w:pPr>
      <w:r>
        <w:rPr>
          <w:rFonts w:cs="Arial"/>
          <w:color w:val="000000" w:themeColor="text1"/>
        </w:rPr>
        <w:t>Bijlage 11   V&amp;G plan</w:t>
      </w:r>
      <w:r w:rsidRPr="00026E63">
        <w:rPr>
          <w:rFonts w:cs="Arial"/>
          <w:color w:val="000000" w:themeColor="text1"/>
        </w:rPr>
        <w:t>;</w:t>
      </w:r>
    </w:p>
    <w:p w14:paraId="670437B9" w14:textId="77777777"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 xml:space="preserve">Bijlage 15 </w:t>
      </w:r>
      <w:r>
        <w:rPr>
          <w:rFonts w:cs="Arial"/>
          <w:color w:val="000000" w:themeColor="text1"/>
        </w:rPr>
        <w:t xml:space="preserve">  </w:t>
      </w:r>
      <w:r w:rsidRPr="00026E63">
        <w:rPr>
          <w:rFonts w:cs="Arial"/>
          <w:color w:val="000000" w:themeColor="text1"/>
        </w:rPr>
        <w:t>Milieuzone kaart;</w:t>
      </w:r>
    </w:p>
    <w:p w14:paraId="27DAA055" w14:textId="77777777"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 xml:space="preserve">Bijlage 25 </w:t>
      </w:r>
      <w:r>
        <w:rPr>
          <w:rFonts w:cs="Arial"/>
          <w:color w:val="000000" w:themeColor="text1"/>
        </w:rPr>
        <w:t xml:space="preserve">  </w:t>
      </w:r>
      <w:r w:rsidRPr="00026E63">
        <w:rPr>
          <w:rFonts w:cs="Arial"/>
          <w:color w:val="000000" w:themeColor="text1"/>
        </w:rPr>
        <w:t>Boombescherming tijdens de uitvoering;</w:t>
      </w:r>
    </w:p>
    <w:p w14:paraId="0945947B" w14:textId="77777777"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 xml:space="preserve">Bijlage 27 </w:t>
      </w:r>
      <w:r>
        <w:rPr>
          <w:rFonts w:cs="Arial"/>
          <w:color w:val="000000" w:themeColor="text1"/>
        </w:rPr>
        <w:t xml:space="preserve">  </w:t>
      </w:r>
      <w:r w:rsidRPr="00026E63">
        <w:rPr>
          <w:rFonts w:cs="Arial"/>
          <w:color w:val="000000" w:themeColor="text1"/>
        </w:rPr>
        <w:t>Veiligheidsvoorschriften hoogspanning bovengronds 2012;</w:t>
      </w:r>
    </w:p>
    <w:p w14:paraId="4D5DDD9E" w14:textId="3220B736"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Bij</w:t>
      </w:r>
      <w:r>
        <w:rPr>
          <w:rFonts w:cs="Arial"/>
          <w:color w:val="000000" w:themeColor="text1"/>
        </w:rPr>
        <w:t>lage 29   Afwijkingsrapportage</w:t>
      </w:r>
      <w:r w:rsidRPr="00026E63">
        <w:rPr>
          <w:rFonts w:cs="Arial"/>
          <w:color w:val="000000" w:themeColor="text1"/>
        </w:rPr>
        <w:t>;</w:t>
      </w:r>
    </w:p>
    <w:p w14:paraId="250BD350" w14:textId="77777777"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 xml:space="preserve">Bijlage 42 </w:t>
      </w:r>
      <w:r>
        <w:rPr>
          <w:rFonts w:cs="Arial"/>
          <w:color w:val="000000" w:themeColor="text1"/>
        </w:rPr>
        <w:t xml:space="preserve">  </w:t>
      </w:r>
      <w:r w:rsidRPr="00026E63">
        <w:rPr>
          <w:rFonts w:cs="Arial"/>
          <w:color w:val="000000" w:themeColor="text1"/>
        </w:rPr>
        <w:t>Afhandeling schades aan bomen;</w:t>
      </w:r>
    </w:p>
    <w:p w14:paraId="51B66087" w14:textId="77777777"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 xml:space="preserve">Bijlage 43 </w:t>
      </w:r>
      <w:r>
        <w:rPr>
          <w:rFonts w:cs="Arial"/>
          <w:color w:val="000000" w:themeColor="text1"/>
        </w:rPr>
        <w:t xml:space="preserve">  </w:t>
      </w:r>
      <w:r w:rsidRPr="00026E63">
        <w:rPr>
          <w:rFonts w:cs="Arial"/>
          <w:color w:val="000000" w:themeColor="text1"/>
        </w:rPr>
        <w:t>Voorwaarden opslag materiaal op gemeentewerf;</w:t>
      </w:r>
    </w:p>
    <w:p w14:paraId="4F97CD1B" w14:textId="77777777"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 xml:space="preserve">Bijlage 55 </w:t>
      </w:r>
      <w:r>
        <w:rPr>
          <w:rFonts w:cs="Arial"/>
          <w:color w:val="000000" w:themeColor="text1"/>
        </w:rPr>
        <w:t xml:space="preserve">  </w:t>
      </w:r>
      <w:r w:rsidRPr="00026E63">
        <w:rPr>
          <w:rFonts w:cs="Arial"/>
          <w:color w:val="000000" w:themeColor="text1"/>
        </w:rPr>
        <w:t>Gebiedsindeling Openbare verlichting;</w:t>
      </w:r>
    </w:p>
    <w:p w14:paraId="0DA459A1" w14:textId="77777777" w:rsidR="00E171D4" w:rsidRPr="00026E63" w:rsidRDefault="00E171D4" w:rsidP="00E171D4">
      <w:pPr>
        <w:pStyle w:val="Lijstalinea"/>
        <w:numPr>
          <w:ilvl w:val="0"/>
          <w:numId w:val="14"/>
        </w:numPr>
        <w:rPr>
          <w:rFonts w:cs="Arial"/>
          <w:color w:val="000000" w:themeColor="text1"/>
        </w:rPr>
      </w:pPr>
      <w:r w:rsidRPr="00026E63">
        <w:rPr>
          <w:rFonts w:cs="Arial"/>
          <w:color w:val="000000" w:themeColor="text1"/>
        </w:rPr>
        <w:t xml:space="preserve">Bijlage 62 </w:t>
      </w:r>
      <w:r>
        <w:rPr>
          <w:rFonts w:cs="Arial"/>
          <w:color w:val="000000" w:themeColor="text1"/>
        </w:rPr>
        <w:t xml:space="preserve">  </w:t>
      </w:r>
      <w:r w:rsidRPr="00026E63">
        <w:rPr>
          <w:rFonts w:cs="Arial"/>
          <w:color w:val="000000" w:themeColor="text1"/>
        </w:rPr>
        <w:t>In zes stappen digitaal inschrijven via TenderNed – E-herkenning;</w:t>
      </w:r>
    </w:p>
    <w:p w14:paraId="750F40A3" w14:textId="77777777" w:rsidR="00E171D4" w:rsidRPr="001904A1" w:rsidRDefault="00E171D4" w:rsidP="00E171D4">
      <w:pPr>
        <w:pStyle w:val="Lijstalinea"/>
        <w:numPr>
          <w:ilvl w:val="0"/>
          <w:numId w:val="14"/>
        </w:numPr>
        <w:rPr>
          <w:rFonts w:cs="Arial"/>
          <w:color w:val="000000" w:themeColor="text1"/>
        </w:rPr>
      </w:pPr>
      <w:r w:rsidRPr="00026E63">
        <w:rPr>
          <w:rFonts w:cs="Arial"/>
        </w:rPr>
        <w:t xml:space="preserve">Bijlage 63 </w:t>
      </w:r>
      <w:r>
        <w:rPr>
          <w:rFonts w:cs="Arial"/>
        </w:rPr>
        <w:t xml:space="preserve">  </w:t>
      </w:r>
      <w:r w:rsidRPr="00026E63">
        <w:rPr>
          <w:rFonts w:cs="Arial"/>
        </w:rPr>
        <w:t>Standaard masten firma Kaal;</w:t>
      </w:r>
    </w:p>
    <w:p w14:paraId="652FB489" w14:textId="77777777" w:rsidR="00E171D4" w:rsidRPr="001904A1" w:rsidRDefault="00E171D4" w:rsidP="00E171D4">
      <w:pPr>
        <w:pStyle w:val="Lijstalinea"/>
        <w:numPr>
          <w:ilvl w:val="0"/>
          <w:numId w:val="14"/>
        </w:numPr>
        <w:rPr>
          <w:rFonts w:cs="Arial"/>
          <w:color w:val="000000" w:themeColor="text1"/>
        </w:rPr>
      </w:pPr>
      <w:r>
        <w:rPr>
          <w:rFonts w:cs="Arial"/>
        </w:rPr>
        <w:t>Bijlage 64   Handleiding SMS dienst</w:t>
      </w:r>
    </w:p>
    <w:p w14:paraId="722DC767" w14:textId="77777777" w:rsidR="00E171D4" w:rsidRPr="001904A1" w:rsidRDefault="00E171D4" w:rsidP="00E171D4">
      <w:pPr>
        <w:pStyle w:val="Lijstalinea"/>
        <w:numPr>
          <w:ilvl w:val="0"/>
          <w:numId w:val="14"/>
        </w:numPr>
        <w:rPr>
          <w:rFonts w:cs="Arial"/>
          <w:color w:val="000000" w:themeColor="text1"/>
        </w:rPr>
      </w:pPr>
      <w:r>
        <w:rPr>
          <w:rFonts w:cs="Arial"/>
        </w:rPr>
        <w:t>Bijlage 65   Kaart RVM en Wijkontsluiting</w:t>
      </w:r>
    </w:p>
    <w:p w14:paraId="6147C03D" w14:textId="77777777" w:rsidR="00E171D4" w:rsidRPr="001904A1" w:rsidRDefault="00E171D4" w:rsidP="00E171D4">
      <w:pPr>
        <w:pStyle w:val="Lijstalinea"/>
        <w:numPr>
          <w:ilvl w:val="0"/>
          <w:numId w:val="14"/>
        </w:numPr>
        <w:rPr>
          <w:rFonts w:cs="Arial"/>
          <w:color w:val="000000" w:themeColor="text1"/>
        </w:rPr>
      </w:pPr>
      <w:r>
        <w:rPr>
          <w:rFonts w:cs="Arial"/>
        </w:rPr>
        <w:t xml:space="preserve">Bijlage 66a Polisvoorwaarden CAR </w:t>
      </w:r>
      <w:r w:rsidRPr="001904A1">
        <w:rPr>
          <w:rFonts w:cs="Arial"/>
        </w:rPr>
        <w:t>Gemeente ‘s-Hertogenbosch</w:t>
      </w:r>
    </w:p>
    <w:p w14:paraId="18A6CDE3" w14:textId="77777777" w:rsidR="00E171D4" w:rsidRDefault="00E171D4" w:rsidP="00E171D4">
      <w:pPr>
        <w:pStyle w:val="Lijstalinea"/>
        <w:numPr>
          <w:ilvl w:val="0"/>
          <w:numId w:val="14"/>
        </w:numPr>
        <w:rPr>
          <w:rFonts w:cs="Arial"/>
          <w:color w:val="000000" w:themeColor="text1"/>
        </w:rPr>
      </w:pPr>
      <w:r>
        <w:rPr>
          <w:rFonts w:cs="Arial"/>
          <w:color w:val="000000" w:themeColor="text1"/>
        </w:rPr>
        <w:t xml:space="preserve">Bijlage 66b Schade meldprocedure CAR definitief </w:t>
      </w:r>
      <w:r w:rsidRPr="001904A1">
        <w:rPr>
          <w:rFonts w:cs="Arial"/>
          <w:color w:val="000000" w:themeColor="text1"/>
        </w:rPr>
        <w:t>Gemeente ‘s-Hertogenbosch</w:t>
      </w:r>
    </w:p>
    <w:p w14:paraId="52353C41" w14:textId="77777777" w:rsidR="00E171D4" w:rsidRPr="00026E63" w:rsidRDefault="00E171D4" w:rsidP="00E171D4">
      <w:pPr>
        <w:pStyle w:val="Lijstalinea"/>
        <w:numPr>
          <w:ilvl w:val="0"/>
          <w:numId w:val="14"/>
        </w:numPr>
        <w:rPr>
          <w:rFonts w:cs="Arial"/>
          <w:color w:val="000000" w:themeColor="text1"/>
        </w:rPr>
      </w:pPr>
      <w:r>
        <w:rPr>
          <w:rFonts w:cs="Arial"/>
          <w:color w:val="000000" w:themeColor="text1"/>
        </w:rPr>
        <w:t>Bijlage 70   Stappenplan koppelen e-Herkenning aan Tenderned</w:t>
      </w:r>
    </w:p>
    <w:p w14:paraId="57F2C854" w14:textId="77777777" w:rsidR="00E171D4" w:rsidRPr="00E171D4" w:rsidRDefault="00E171D4" w:rsidP="00E171D4"/>
    <w:p w14:paraId="698325B0" w14:textId="77777777" w:rsidR="008377B1" w:rsidRDefault="008377B1" w:rsidP="008377B1">
      <w:pPr>
        <w:pStyle w:val="Kop2"/>
        <w:numPr>
          <w:ilvl w:val="1"/>
          <w:numId w:val="1"/>
        </w:numPr>
      </w:pPr>
      <w:bookmarkStart w:id="57" w:name="_Toc528585091"/>
      <w:r>
        <w:lastRenderedPageBreak/>
        <w:t>Hoe dient u uw inschrijving in?</w:t>
      </w:r>
      <w:bookmarkEnd w:id="56"/>
      <w:bookmarkEnd w:id="57"/>
      <w:r>
        <w:t xml:space="preserve"> </w:t>
      </w:r>
    </w:p>
    <w:p w14:paraId="698325B1" w14:textId="77777777" w:rsidR="008377B1" w:rsidRPr="0099395C" w:rsidRDefault="008377B1" w:rsidP="008377B1">
      <w:pPr>
        <w:spacing w:line="260" w:lineRule="exact"/>
        <w:rPr>
          <w:rFonts w:cs="Arial"/>
        </w:rPr>
      </w:pPr>
      <w:r w:rsidRPr="0099395C">
        <w:rPr>
          <w:rFonts w:cs="Arial"/>
        </w:rPr>
        <w:t xml:space="preserve">Deze aanbesteding zal geheel digitaal plaatsvinden met gebruikmaking van het </w:t>
      </w:r>
      <w:r>
        <w:rPr>
          <w:rFonts w:cs="Arial"/>
        </w:rPr>
        <w:t>a</w:t>
      </w:r>
      <w:r w:rsidRPr="0099395C">
        <w:rPr>
          <w:rFonts w:cs="Arial"/>
        </w:rPr>
        <w:t>anbestedingsplatform TenderNed. Dit betekent dat:</w:t>
      </w:r>
    </w:p>
    <w:p w14:paraId="698325B2" w14:textId="77777777" w:rsidR="008377B1" w:rsidRPr="0099395C" w:rsidRDefault="008377B1" w:rsidP="000265D7">
      <w:pPr>
        <w:numPr>
          <w:ilvl w:val="0"/>
          <w:numId w:val="5"/>
        </w:numPr>
        <w:spacing w:line="260" w:lineRule="exact"/>
        <w:rPr>
          <w:rFonts w:cs="Arial"/>
        </w:rPr>
      </w:pPr>
      <w:r w:rsidRPr="0099395C">
        <w:rPr>
          <w:rFonts w:cs="Arial"/>
        </w:rPr>
        <w:t>de aanbestedingsdocumenten via TenderNed ter beschikking worden gesteld;</w:t>
      </w:r>
    </w:p>
    <w:p w14:paraId="698325B3" w14:textId="77777777" w:rsidR="008377B1" w:rsidRPr="0099395C" w:rsidRDefault="008377B1" w:rsidP="000265D7">
      <w:pPr>
        <w:numPr>
          <w:ilvl w:val="0"/>
          <w:numId w:val="5"/>
        </w:numPr>
        <w:spacing w:line="260" w:lineRule="exact"/>
        <w:rPr>
          <w:rFonts w:cs="Arial"/>
        </w:rPr>
      </w:pPr>
      <w:r w:rsidRPr="0099395C">
        <w:rPr>
          <w:rFonts w:cs="Arial"/>
        </w:rPr>
        <w:t>ondernemers via TenderNed nadere inlichtingen kunnen inwinnen;</w:t>
      </w:r>
    </w:p>
    <w:p w14:paraId="698325B4" w14:textId="77777777" w:rsidR="008377B1" w:rsidRPr="0099395C" w:rsidRDefault="008377B1" w:rsidP="000265D7">
      <w:pPr>
        <w:numPr>
          <w:ilvl w:val="0"/>
          <w:numId w:val="5"/>
        </w:numPr>
        <w:spacing w:line="260" w:lineRule="exact"/>
        <w:rPr>
          <w:rFonts w:cs="Arial"/>
        </w:rPr>
      </w:pPr>
      <w:r w:rsidRPr="0099395C">
        <w:rPr>
          <w:rFonts w:cs="Arial"/>
        </w:rPr>
        <w:t>ondernemers via TenderNed hun aanbieding moeten indienen;</w:t>
      </w:r>
    </w:p>
    <w:p w14:paraId="698325B5" w14:textId="77777777" w:rsidR="008377B1" w:rsidRDefault="008377B1" w:rsidP="000265D7">
      <w:pPr>
        <w:numPr>
          <w:ilvl w:val="0"/>
          <w:numId w:val="5"/>
        </w:numPr>
        <w:spacing w:line="260" w:lineRule="exact"/>
        <w:rPr>
          <w:rFonts w:cs="Arial"/>
        </w:rPr>
      </w:pPr>
      <w:r w:rsidRPr="0099395C">
        <w:rPr>
          <w:rFonts w:cs="Arial"/>
        </w:rPr>
        <w:t>de correspondentie ten aanzien van de gunning van de opdracht via TenderNed plaats zal vinden.</w:t>
      </w:r>
    </w:p>
    <w:p w14:paraId="698325B6" w14:textId="77777777" w:rsidR="008377B1" w:rsidRDefault="008377B1" w:rsidP="008377B1">
      <w:pPr>
        <w:spacing w:line="260" w:lineRule="exact"/>
        <w:rPr>
          <w:rFonts w:cs="Arial"/>
        </w:rPr>
      </w:pPr>
    </w:p>
    <w:p w14:paraId="698325B7" w14:textId="0969E959" w:rsidR="008377B1" w:rsidRDefault="008377B1" w:rsidP="008377B1">
      <w:pPr>
        <w:tabs>
          <w:tab w:val="left" w:pos="2700"/>
        </w:tabs>
        <w:spacing w:line="260" w:lineRule="exact"/>
        <w:rPr>
          <w:rFonts w:cs="Arial"/>
        </w:rPr>
      </w:pPr>
      <w:r w:rsidRPr="00E7657F">
        <w:t>inschrijving</w:t>
      </w:r>
      <w:r>
        <w:rPr>
          <w:rFonts w:cs="Arial"/>
        </w:rPr>
        <w:t xml:space="preserve"> </w:t>
      </w:r>
      <w:r w:rsidRPr="002D029E">
        <w:rPr>
          <w:rFonts w:cs="Arial"/>
        </w:rPr>
        <w:t>kunnen na</w:t>
      </w:r>
      <w:r w:rsidRPr="000B5053">
        <w:rPr>
          <w:rFonts w:cs="Arial"/>
        </w:rPr>
        <w:t xml:space="preserve"> </w:t>
      </w:r>
      <w:r w:rsidRPr="002D029E">
        <w:rPr>
          <w:rFonts w:cs="Arial"/>
        </w:rPr>
        <w:t xml:space="preserve">sluiting van de inschrijftermijn (kluis) niet meer via TenderNed worden </w:t>
      </w:r>
      <w:r w:rsidRPr="000B5053">
        <w:rPr>
          <w:rFonts w:cs="Arial"/>
        </w:rPr>
        <w:t>aangeboden. Een andere wijze van indienen dan digitaal via TenderNed is niet toegestaan. Inschrijvingen die op een andere wijze worden ingediend worden ongeldig verklaard en niet in behandeling genomen. Het risico van systeem- en internetstoringen ligt geheel bij de inschrijver</w:t>
      </w:r>
      <w:r w:rsidRPr="002D029E">
        <w:rPr>
          <w:rFonts w:cs="Arial"/>
        </w:rPr>
        <w:t>, tenzij deze aantoonbaar toe te wijzen zijn aan Tenderned.</w:t>
      </w:r>
    </w:p>
    <w:p w14:paraId="244F9A6E" w14:textId="77777777" w:rsidR="00E171D4" w:rsidRDefault="00E171D4" w:rsidP="008377B1">
      <w:pPr>
        <w:tabs>
          <w:tab w:val="left" w:pos="2700"/>
        </w:tabs>
        <w:spacing w:line="260" w:lineRule="exact"/>
        <w:rPr>
          <w:rFonts w:cs="Arial"/>
        </w:rPr>
      </w:pPr>
    </w:p>
    <w:p w14:paraId="1CE43D03" w14:textId="77777777" w:rsidR="00E171D4" w:rsidRPr="000B5053" w:rsidRDefault="00E171D4" w:rsidP="008377B1">
      <w:pPr>
        <w:tabs>
          <w:tab w:val="left" w:pos="2700"/>
        </w:tabs>
        <w:spacing w:line="260" w:lineRule="exact"/>
        <w:rPr>
          <w:rFonts w:cs="Arial"/>
        </w:rPr>
      </w:pPr>
    </w:p>
    <w:p w14:paraId="698325B8" w14:textId="77777777" w:rsidR="008377B1" w:rsidRDefault="008377B1" w:rsidP="008377B1">
      <w:pPr>
        <w:spacing w:after="200" w:line="276" w:lineRule="auto"/>
        <w:rPr>
          <w:b/>
          <w:kern w:val="28"/>
          <w:sz w:val="22"/>
        </w:rPr>
      </w:pPr>
      <w:r>
        <w:br w:type="page"/>
      </w:r>
    </w:p>
    <w:p w14:paraId="698325B9" w14:textId="77777777" w:rsidR="008377B1" w:rsidRPr="00156068" w:rsidRDefault="008377B1" w:rsidP="008377B1">
      <w:pPr>
        <w:pStyle w:val="Kop1"/>
      </w:pPr>
      <w:bookmarkStart w:id="58" w:name="_Toc528585092"/>
      <w:r w:rsidRPr="009A62A8">
        <w:t>Uitsluitingsgronden en geschiktheidseisen</w:t>
      </w:r>
      <w:bookmarkEnd w:id="58"/>
    </w:p>
    <w:p w14:paraId="698325BA" w14:textId="77777777" w:rsidR="008377B1" w:rsidRPr="0054714F" w:rsidRDefault="008377B1" w:rsidP="008377B1">
      <w:r w:rsidRPr="0054714F">
        <w:t xml:space="preserve">Wij toetsen uw </w:t>
      </w:r>
      <w:r w:rsidRPr="00E7657F">
        <w:t>inschrijving</w:t>
      </w:r>
      <w:r w:rsidRPr="0054714F">
        <w:t xml:space="preserve"> op de uitsluitingsgronden en geschiktheidseisen zoals geformuleerd in onderstaande paragrafen. De basis hiervoor vormt de A-wet. </w:t>
      </w:r>
    </w:p>
    <w:p w14:paraId="698325BB" w14:textId="77777777" w:rsidR="008377B1" w:rsidRPr="0054714F" w:rsidRDefault="008377B1" w:rsidP="008377B1"/>
    <w:p w14:paraId="698325BC" w14:textId="77777777" w:rsidR="008377B1" w:rsidRPr="0054714F" w:rsidRDefault="008377B1" w:rsidP="008377B1">
      <w:pPr>
        <w:rPr>
          <w:rFonts w:ascii="Univers" w:hAnsi="Univers"/>
        </w:rPr>
      </w:pPr>
      <w:r w:rsidRPr="0054714F">
        <w:rPr>
          <w:rFonts w:ascii="Univers" w:hAnsi="Univers"/>
        </w:rPr>
        <w:t xml:space="preserve">Als </w:t>
      </w:r>
      <w:r w:rsidRPr="002E44E5">
        <w:t>inschrijver</w:t>
      </w:r>
      <w:r w:rsidRPr="0054714F">
        <w:rPr>
          <w:rFonts w:ascii="Univers" w:hAnsi="Univers"/>
        </w:rPr>
        <w:t xml:space="preserve"> bent u niet verplicht de onderstaande bewijsstukken te verstrekken als de aanbestedende dienst die bewijsstukken rechtstreeks en kosteloos kan raadplegen in een databank.  De </w:t>
      </w:r>
      <w:r w:rsidRPr="002E44E5">
        <w:t>inschrijver</w:t>
      </w:r>
      <w:r w:rsidRPr="0054714F">
        <w:rPr>
          <w:rFonts w:ascii="Univers" w:hAnsi="Univers"/>
        </w:rPr>
        <w:t xml:space="preserve"> dient met het UEA de informatie in die de Aanbestedende dienst nodig heeft om toegang te verkrijgen tot deze informatie</w:t>
      </w:r>
    </w:p>
    <w:p w14:paraId="698325BD" w14:textId="77777777" w:rsidR="008377B1" w:rsidRDefault="008377B1" w:rsidP="008377B1">
      <w:pPr>
        <w:rPr>
          <w:color w:val="000000"/>
        </w:rPr>
      </w:pPr>
    </w:p>
    <w:p w14:paraId="698325BE" w14:textId="77777777" w:rsidR="008377B1" w:rsidRPr="00CC0DCD" w:rsidRDefault="008377B1" w:rsidP="008377B1">
      <w:pPr>
        <w:pStyle w:val="Kop2"/>
        <w:numPr>
          <w:ilvl w:val="1"/>
          <w:numId w:val="1"/>
        </w:numPr>
        <w:spacing w:line="260" w:lineRule="atLeast"/>
      </w:pPr>
      <w:bookmarkStart w:id="59" w:name="_Toc265581577"/>
      <w:bookmarkStart w:id="60" w:name="_Toc458514328"/>
      <w:bookmarkStart w:id="61" w:name="_Toc528585093"/>
      <w:r w:rsidRPr="00CC0DCD">
        <w:t>Uitsluitingsgronden</w:t>
      </w:r>
      <w:bookmarkEnd w:id="59"/>
      <w:bookmarkEnd w:id="60"/>
      <w:bookmarkEnd w:id="61"/>
    </w:p>
    <w:p w14:paraId="698325BF" w14:textId="77777777" w:rsidR="008377B1" w:rsidRDefault="008377B1" w:rsidP="008377B1">
      <w:r w:rsidRPr="00D9279E">
        <w:t xml:space="preserve">In artikel 2.86 van de A-wet staat beschreven in welke gevallen wij een </w:t>
      </w:r>
      <w:r w:rsidRPr="002E44E5">
        <w:t>inschrijver</w:t>
      </w:r>
      <w:r w:rsidRPr="00D9279E">
        <w:t xml:space="preserve"> uit moeten sluiten van deelname. Deze dwingende uitsluitingsgronden zijn op deze aanbesteding van toepassing. </w:t>
      </w:r>
    </w:p>
    <w:p w14:paraId="698325C0" w14:textId="77777777" w:rsidR="008377B1" w:rsidRPr="00D9279E" w:rsidRDefault="008377B1" w:rsidP="008377B1"/>
    <w:p w14:paraId="698325C1" w14:textId="77777777" w:rsidR="008377B1" w:rsidRPr="00D9279E" w:rsidRDefault="008377B1" w:rsidP="008377B1">
      <w:r w:rsidRPr="00D9279E">
        <w:t>Naast de dwingende uitsluitingsgronden zijn facultatieve uitsluitingsgronden van toepassing op deze aanbesteding, zie hiervoor deel III van de UEA , welke uitsluitingsgronden van toepassing zijn op deze aanbestedingsprocedure. Met betrekking tot de facultatieve uitsluitingsgronden is de ernstige beroepsfout niet van toepassing.</w:t>
      </w:r>
    </w:p>
    <w:p w14:paraId="698325C2" w14:textId="77777777" w:rsidR="008377B1" w:rsidRPr="00D9279E" w:rsidRDefault="008377B1" w:rsidP="008377B1"/>
    <w:p w14:paraId="698325C3" w14:textId="77777777" w:rsidR="008377B1" w:rsidRPr="00D9279E" w:rsidRDefault="008377B1" w:rsidP="008377B1">
      <w:r w:rsidRPr="00D9279E">
        <w:t>Door rechtsgeldige ondertekening van de UEA geeft Inschrijver te kennen dat bovengenoemde dwingende en facultatieve uitsluitingsgronden, zoals door de aanbestedende dienst aangegeven in de UEA niet op</w:t>
      </w:r>
      <w:r w:rsidRPr="00D9279E">
        <w:rPr>
          <w:rFonts w:ascii="Times New Roman" w:hAnsi="Times New Roman"/>
          <w:sz w:val="24"/>
          <w:szCs w:val="24"/>
        </w:rPr>
        <w:t xml:space="preserve"> </w:t>
      </w:r>
      <w:r w:rsidRPr="002E44E5">
        <w:t>inschrijver</w:t>
      </w:r>
      <w:r w:rsidRPr="00D9279E">
        <w:t xml:space="preserve"> van toepassing zijn. De aanbestedende dienst behoudt zich het recht voor of zal  voorafgaand aan een definitieve </w:t>
      </w:r>
      <w:r>
        <w:t>gunning</w:t>
      </w:r>
      <w:r w:rsidRPr="00D9279E">
        <w:t xml:space="preserve">, het verklaarde op juistheid te toetsen. </w:t>
      </w:r>
      <w:r w:rsidRPr="002E44E5">
        <w:t>inschrijver</w:t>
      </w:r>
      <w:r w:rsidRPr="00D9279E">
        <w:t xml:space="preserve"> dient op verzoek van de gemeente de in artikel 2.89 van de AW genoemde bewijsstukken te overleggen. Indien de inhoud van deze bewijsstukken niet overeenkomt met hetgeen in deze verklaring wordt gesteld, dan wordt </w:t>
      </w:r>
      <w:r w:rsidRPr="002E44E5">
        <w:t>inschrijver</w:t>
      </w:r>
      <w:r w:rsidRPr="00D9279E">
        <w:t xml:space="preserve"> uitgesloten van de procedure.</w:t>
      </w:r>
    </w:p>
    <w:p w14:paraId="698325C4" w14:textId="77777777" w:rsidR="008377B1" w:rsidRPr="00D9279E" w:rsidRDefault="008377B1" w:rsidP="008377B1"/>
    <w:p w14:paraId="698325C5" w14:textId="73D59B56" w:rsidR="008377B1" w:rsidRPr="00D9279E" w:rsidRDefault="008377B1" w:rsidP="008377B1">
      <w:r w:rsidRPr="00D9279E">
        <w:t xml:space="preserve">Indien op Inschrijver één of meerdere uitsluitingsgronden van toepassing zijn, wordt de </w:t>
      </w:r>
      <w:r w:rsidRPr="00E7657F">
        <w:t>inschrijving</w:t>
      </w:r>
      <w:r w:rsidRPr="00D9279E">
        <w:t xml:space="preserve"> in zijn algemeenheid ter zijde gelegd en wordt </w:t>
      </w:r>
      <w:r w:rsidRPr="002E44E5">
        <w:t>inschrijver</w:t>
      </w:r>
      <w:r w:rsidRPr="00D9279E">
        <w:t xml:space="preserve"> uitgesloten van de aanbestedingsprocedure zoals omschreven in </w:t>
      </w:r>
      <w:r w:rsidR="00CC7FB1">
        <w:t>de artikelen 2.86 en 2.87 AW2016</w:t>
      </w:r>
      <w:r w:rsidRPr="00D9279E">
        <w:t xml:space="preserve"> . </w:t>
      </w:r>
    </w:p>
    <w:p w14:paraId="698325C6" w14:textId="77777777" w:rsidR="008377B1" w:rsidRPr="00D9279E" w:rsidRDefault="008377B1" w:rsidP="008377B1"/>
    <w:p w14:paraId="698325C7" w14:textId="761B76BC" w:rsidR="008377B1" w:rsidRPr="00D9279E" w:rsidRDefault="008377B1" w:rsidP="008377B1">
      <w:r w:rsidRPr="00D9279E">
        <w:t>Wij vra</w:t>
      </w:r>
      <w:r w:rsidR="00F153A9">
        <w:t>gen u een UEA in te dienen</w:t>
      </w:r>
      <w:r w:rsidRPr="00A26FA4">
        <w:rPr>
          <w:color w:val="FF0000"/>
        </w:rPr>
        <w:t>.</w:t>
      </w:r>
      <w:r w:rsidRPr="00D9279E">
        <w:t xml:space="preserve"> Door deze verklaring correct in te vullen verklaart u dat de uitsluitingsgronden niet op u van toepassing zijn. Voegt u de Uniform Europees Aanbestedingsdocument niet toe aan uw </w:t>
      </w:r>
      <w:r w:rsidRPr="00E7657F">
        <w:t>inschrijving</w:t>
      </w:r>
      <w:r w:rsidRPr="00D9279E">
        <w:t xml:space="preserve"> dan wordt u uitgesloten van verdere deelname. </w:t>
      </w:r>
    </w:p>
    <w:p w14:paraId="698325C8" w14:textId="77777777" w:rsidR="008377B1" w:rsidRPr="00D9279E" w:rsidRDefault="008377B1" w:rsidP="008377B1"/>
    <w:p w14:paraId="698325C9" w14:textId="77777777" w:rsidR="008377B1" w:rsidRPr="00D9279E" w:rsidRDefault="008377B1" w:rsidP="008377B1">
      <w:r w:rsidRPr="00D9279E">
        <w:t xml:space="preserve">Nadat wij het voorlopige </w:t>
      </w:r>
      <w:r w:rsidRPr="00F10972">
        <w:t>gunningsbesluit</w:t>
      </w:r>
      <w:r w:rsidRPr="00D9279E">
        <w:t xml:space="preserve"> hebben verstuurd, kunnen wij u vragen om alsnog bewijsstukken zoals vermeld in de Aanbestedingswet in te dienen. U levert de bewijsstukken binnen een termijn van tien kalenderdagen bij ons aan. </w:t>
      </w:r>
    </w:p>
    <w:p w14:paraId="698325CA" w14:textId="77777777" w:rsidR="008377B1" w:rsidRPr="00D9279E" w:rsidRDefault="008377B1" w:rsidP="008377B1"/>
    <w:p w14:paraId="698325CB" w14:textId="77777777" w:rsidR="008377B1" w:rsidRPr="00D9279E" w:rsidRDefault="008377B1" w:rsidP="008377B1">
      <w:r w:rsidRPr="00D9279E">
        <w:t xml:space="preserve">U kunt met een Gedragsverklaring aanbesteden aantonen dat de dwingende uitsluitingsgronden die betrekking hebben op onherroepelijke veroordelingen of beschikkingen wegens overtreding van de mededingingsregels, niet op u van toepassing zijn. Verstrekt het land waarin u bent gevestigd de vermelde bewijsstukken in niet? Dan volstaat een verklaring onder ede of een plechtige verklaring die door betrokkene ten overstaand van een bevoegde rechterlijke of administratieve instantie, een notaris of een bevoegde beroepsorganisatie van het land van oorsprong of herkomst wordt afgelegd. </w:t>
      </w:r>
    </w:p>
    <w:p w14:paraId="698325CC" w14:textId="77777777" w:rsidR="008377B1" w:rsidRPr="00D9279E" w:rsidRDefault="008377B1" w:rsidP="008377B1"/>
    <w:p w14:paraId="698325CD" w14:textId="77777777" w:rsidR="008377B1" w:rsidRPr="00D9279E" w:rsidRDefault="008377B1" w:rsidP="008377B1">
      <w:r w:rsidRPr="00D9279E">
        <w:t xml:space="preserve">Levert u de gewenste bewijsstukken niet binnen deze gestelde termijn aan? Dan sluiten wij u alsnog direct uit van deelname aan deze procedure. Wij zullen het voorlopige </w:t>
      </w:r>
      <w:r w:rsidRPr="00F10972">
        <w:t>gunningsbesluit</w:t>
      </w:r>
      <w:r w:rsidRPr="00D9279E">
        <w:t xml:space="preserve"> dan herzien.</w:t>
      </w:r>
    </w:p>
    <w:p w14:paraId="698325CE" w14:textId="77777777" w:rsidR="008377B1" w:rsidRPr="00993F16" w:rsidRDefault="008377B1" w:rsidP="008377B1">
      <w:r w:rsidRPr="009523F4">
        <w:rPr>
          <w:color w:val="000000"/>
        </w:rPr>
        <w:t xml:space="preserve"> </w:t>
      </w:r>
    </w:p>
    <w:p w14:paraId="661FB836" w14:textId="77777777" w:rsidR="00DC01A9" w:rsidRPr="003E24EB" w:rsidRDefault="00DC01A9" w:rsidP="00DC01A9">
      <w:pPr>
        <w:pStyle w:val="Kop2"/>
        <w:numPr>
          <w:ilvl w:val="1"/>
          <w:numId w:val="1"/>
        </w:numPr>
        <w:spacing w:line="260" w:lineRule="atLeast"/>
      </w:pPr>
      <w:bookmarkStart w:id="62" w:name="_Toc528585094"/>
      <w:r>
        <w:lastRenderedPageBreak/>
        <w:t>Technische en beroepsbekwaamheid</w:t>
      </w:r>
      <w:bookmarkEnd w:id="62"/>
    </w:p>
    <w:p w14:paraId="69EAEE78" w14:textId="77777777" w:rsidR="00DC01A9" w:rsidRPr="00DC01A9" w:rsidRDefault="00DC01A9" w:rsidP="00DC01A9">
      <w:pPr>
        <w:spacing w:line="288" w:lineRule="auto"/>
        <w:jc w:val="both"/>
        <w:rPr>
          <w:rFonts w:cs="Arial"/>
        </w:rPr>
      </w:pPr>
      <w:r w:rsidRPr="00DC01A9">
        <w:rPr>
          <w:rFonts w:cs="Arial"/>
        </w:rPr>
        <w:t xml:space="preserve">De ondernemer dient aan te tonen te beschikken over voldoende kennis en kunde om de opdracht uit te kunnen voeren. De volgende kerncompetentie dient door de ondernemer te worden aangetoond: </w:t>
      </w:r>
    </w:p>
    <w:p w14:paraId="74CB5F49" w14:textId="77777777" w:rsidR="00DC01A9" w:rsidRPr="00DC01A9" w:rsidRDefault="00DC01A9" w:rsidP="00DC01A9">
      <w:pPr>
        <w:pStyle w:val="Lijstalinea"/>
        <w:ind w:left="0"/>
        <w:rPr>
          <w:rFonts w:cs="Arial"/>
        </w:rPr>
      </w:pPr>
    </w:p>
    <w:p w14:paraId="391370BA" w14:textId="04A19E3A" w:rsidR="00DC01A9" w:rsidRPr="00DC01A9" w:rsidRDefault="00DC01A9" w:rsidP="00DC01A9">
      <w:pPr>
        <w:pStyle w:val="Lijstalinea"/>
        <w:ind w:left="0"/>
        <w:rPr>
          <w:rFonts w:cs="Arial"/>
        </w:rPr>
      </w:pPr>
      <w:r w:rsidRPr="00DC01A9">
        <w:rPr>
          <w:rFonts w:cs="Arial"/>
        </w:rPr>
        <w:t xml:space="preserve">Kerncompetentie 1: Ervaring met het in hoofdaanneming uitvoeren en opleveren van </w:t>
      </w:r>
      <w:r w:rsidR="00BE66EC">
        <w:rPr>
          <w:rFonts w:cs="Arial"/>
        </w:rPr>
        <w:t>onderhoud</w:t>
      </w:r>
      <w:r w:rsidRPr="00DC01A9">
        <w:rPr>
          <w:rFonts w:cs="Arial"/>
        </w:rPr>
        <w:t xml:space="preserve"> aan openbare verlichting. </w:t>
      </w:r>
    </w:p>
    <w:p w14:paraId="39D85721" w14:textId="77777777" w:rsidR="00DC01A9" w:rsidRPr="00DC01A9" w:rsidRDefault="00DC01A9" w:rsidP="00DC01A9">
      <w:pPr>
        <w:pStyle w:val="Lijstalinea"/>
        <w:ind w:left="0"/>
        <w:rPr>
          <w:rFonts w:cs="Arial"/>
        </w:rPr>
      </w:pPr>
    </w:p>
    <w:p w14:paraId="3B93525F" w14:textId="77777777" w:rsidR="00DC01A9" w:rsidRPr="00DC01A9" w:rsidRDefault="00DC01A9" w:rsidP="00DC01A9">
      <w:pPr>
        <w:spacing w:line="288" w:lineRule="auto"/>
        <w:jc w:val="both"/>
        <w:rPr>
          <w:rFonts w:cs="Arial"/>
          <w:spacing w:val="-2"/>
        </w:rPr>
      </w:pPr>
      <w:r w:rsidRPr="00DC01A9">
        <w:rPr>
          <w:rFonts w:cs="Arial"/>
          <w:spacing w:val="-2"/>
        </w:rPr>
        <w:t xml:space="preserve">Deze kerncompetentie dient te worden aangetoond in de vorm van een referentie die voldoet aan de volgende kenmerken: </w:t>
      </w:r>
    </w:p>
    <w:p w14:paraId="1DCBE7FF" w14:textId="77777777" w:rsidR="00DC01A9" w:rsidRPr="00DC01A9" w:rsidRDefault="00DC01A9" w:rsidP="00DC01A9">
      <w:pPr>
        <w:numPr>
          <w:ilvl w:val="0"/>
          <w:numId w:val="15"/>
        </w:numPr>
        <w:spacing w:line="288" w:lineRule="auto"/>
        <w:rPr>
          <w:rFonts w:cs="Arial"/>
        </w:rPr>
      </w:pPr>
      <w:r w:rsidRPr="00DC01A9">
        <w:rPr>
          <w:rFonts w:cs="Arial"/>
        </w:rPr>
        <w:t xml:space="preserve">Iedere referentie dient betrekking te hebben op een opdracht die in de afgelopen drie jaar heeft plaatsgevonden. </w:t>
      </w:r>
    </w:p>
    <w:p w14:paraId="328FE12D" w14:textId="77777777" w:rsidR="00DC01A9" w:rsidRPr="00DC01A9" w:rsidRDefault="00DC01A9" w:rsidP="00DC01A9">
      <w:pPr>
        <w:numPr>
          <w:ilvl w:val="0"/>
          <w:numId w:val="15"/>
        </w:numPr>
        <w:spacing w:line="288" w:lineRule="auto"/>
        <w:rPr>
          <w:rFonts w:cs="Arial"/>
        </w:rPr>
      </w:pPr>
      <w:r w:rsidRPr="00DC01A9">
        <w:rPr>
          <w:rFonts w:cs="Arial"/>
        </w:rPr>
        <w:t xml:space="preserve">De minimale omvang van de opdracht is € 115.000 per jaar. </w:t>
      </w:r>
    </w:p>
    <w:p w14:paraId="54BE5662" w14:textId="77777777" w:rsidR="00DC01A9" w:rsidRPr="00DC01A9" w:rsidRDefault="00DC01A9" w:rsidP="00DC01A9">
      <w:pPr>
        <w:numPr>
          <w:ilvl w:val="0"/>
          <w:numId w:val="15"/>
        </w:numPr>
        <w:spacing w:line="288" w:lineRule="auto"/>
        <w:jc w:val="both"/>
        <w:rPr>
          <w:rFonts w:cs="Arial"/>
        </w:rPr>
      </w:pPr>
      <w:r w:rsidRPr="00DC01A9">
        <w:rPr>
          <w:rFonts w:cs="Arial"/>
        </w:rPr>
        <w:t>U maakt bij uw aanmelding gebruik van de referentieverklaring (format conform bijlage 7).</w:t>
      </w:r>
    </w:p>
    <w:p w14:paraId="2504E20B" w14:textId="77777777" w:rsidR="00DC01A9" w:rsidRPr="00DC01A9" w:rsidRDefault="00DC01A9" w:rsidP="00DC01A9">
      <w:pPr>
        <w:spacing w:line="288" w:lineRule="auto"/>
        <w:ind w:left="720"/>
        <w:jc w:val="both"/>
        <w:rPr>
          <w:rFonts w:cs="Arial"/>
        </w:rPr>
      </w:pPr>
      <w:r w:rsidRPr="00DC01A9">
        <w:rPr>
          <w:rFonts w:cs="Arial"/>
        </w:rPr>
        <w:t xml:space="preserve"> </w:t>
      </w:r>
    </w:p>
    <w:p w14:paraId="47607DD0" w14:textId="77777777" w:rsidR="00DC01A9" w:rsidRPr="00DC01A9" w:rsidRDefault="00DC01A9" w:rsidP="00DC01A9">
      <w:pPr>
        <w:spacing w:line="288" w:lineRule="auto"/>
        <w:jc w:val="both"/>
        <w:rPr>
          <w:rFonts w:cs="Arial"/>
        </w:rPr>
      </w:pPr>
      <w:r w:rsidRPr="00DC01A9">
        <w:rPr>
          <w:rFonts w:cs="Arial"/>
        </w:rPr>
        <w:t xml:space="preserve">De gemeente behoudt zich het recht voor om zonder tussenkomst van de gegadigde contact op te nemen met de opdrachtgevers van de betreffende referenties om de ingediende informatie, gegevens en bescheiden (op juistheid) te controleren. Tevens kan de gemeente vragen om nadere bewijsstukken aan te leveren. Deze dienen binnen 2 werkdagen na het verzoek worden aangeleverd. </w:t>
      </w:r>
    </w:p>
    <w:p w14:paraId="5BC768C8" w14:textId="77777777" w:rsidR="00DC01A9" w:rsidRPr="00DC01A9" w:rsidRDefault="00DC01A9" w:rsidP="00DC01A9">
      <w:pPr>
        <w:spacing w:line="288" w:lineRule="auto"/>
        <w:jc w:val="both"/>
        <w:rPr>
          <w:rFonts w:cs="Arial"/>
        </w:rPr>
      </w:pPr>
      <w:r w:rsidRPr="00DC01A9">
        <w:rPr>
          <w:rFonts w:cs="Arial"/>
        </w:rPr>
        <w:t xml:space="preserve">Indien de inhoud van de verklaring van de referenten niet overeenkomt met wat is verklaard, kan de gegadigde uitgesloten worden van de aanbesteding. </w:t>
      </w:r>
    </w:p>
    <w:p w14:paraId="0C0BA0CB" w14:textId="77777777" w:rsidR="00DC01A9" w:rsidRPr="00DC01A9" w:rsidRDefault="00DC01A9" w:rsidP="00DC01A9">
      <w:pPr>
        <w:spacing w:line="288" w:lineRule="auto"/>
        <w:rPr>
          <w:rFonts w:cs="Arial"/>
        </w:rPr>
      </w:pPr>
    </w:p>
    <w:p w14:paraId="352440F2" w14:textId="77777777" w:rsidR="00DC01A9" w:rsidRPr="00DC01A9" w:rsidRDefault="00DC01A9" w:rsidP="00DC01A9">
      <w:pPr>
        <w:pStyle w:val="Default"/>
        <w:spacing w:line="260" w:lineRule="atLeast"/>
        <w:rPr>
          <w:rFonts w:ascii="Arial" w:hAnsi="Arial" w:cs="Arial"/>
          <w:sz w:val="20"/>
          <w:szCs w:val="20"/>
        </w:rPr>
      </w:pPr>
      <w:r w:rsidRPr="00DC01A9">
        <w:rPr>
          <w:rFonts w:ascii="Arial" w:hAnsi="Arial" w:cs="Arial"/>
          <w:sz w:val="20"/>
          <w:szCs w:val="20"/>
        </w:rPr>
        <w:t>Naast de kerncompetentie dient de onderneming in het bezit te zijn van de volgende certificeringen.</w:t>
      </w:r>
    </w:p>
    <w:p w14:paraId="4ADC5C67" w14:textId="75DC72DE" w:rsidR="00DC01A9" w:rsidRPr="00DC01A9" w:rsidRDefault="00DC01A9" w:rsidP="00DC01A9">
      <w:pPr>
        <w:pStyle w:val="Default"/>
        <w:numPr>
          <w:ilvl w:val="0"/>
          <w:numId w:val="16"/>
        </w:numPr>
        <w:spacing w:line="260" w:lineRule="atLeast"/>
        <w:ind w:left="360"/>
        <w:rPr>
          <w:rFonts w:ascii="Arial" w:hAnsi="Arial" w:cs="Arial"/>
          <w:sz w:val="20"/>
          <w:szCs w:val="20"/>
        </w:rPr>
      </w:pPr>
      <w:r w:rsidRPr="00DC01A9">
        <w:rPr>
          <w:rFonts w:ascii="Arial" w:hAnsi="Arial" w:cs="Arial"/>
          <w:sz w:val="20"/>
          <w:szCs w:val="20"/>
        </w:rPr>
        <w:t xml:space="preserve">Een gecertificeerd kwaliteitsmanagementsysteem ISO9001:2015 of gelijkwaardig; </w:t>
      </w:r>
    </w:p>
    <w:p w14:paraId="02D1C91E" w14:textId="77777777" w:rsidR="00DC01A9" w:rsidRPr="00DC01A9" w:rsidRDefault="00DC01A9" w:rsidP="00DC01A9">
      <w:pPr>
        <w:pStyle w:val="Default"/>
        <w:numPr>
          <w:ilvl w:val="0"/>
          <w:numId w:val="16"/>
        </w:numPr>
        <w:spacing w:line="260" w:lineRule="atLeast"/>
        <w:ind w:left="360"/>
        <w:rPr>
          <w:rFonts w:ascii="Arial" w:hAnsi="Arial" w:cs="Arial"/>
          <w:sz w:val="20"/>
          <w:szCs w:val="20"/>
        </w:rPr>
      </w:pPr>
      <w:r w:rsidRPr="00DC01A9">
        <w:rPr>
          <w:rFonts w:ascii="Arial" w:hAnsi="Arial" w:cs="Arial"/>
          <w:sz w:val="20"/>
          <w:szCs w:val="20"/>
        </w:rPr>
        <w:t xml:space="preserve">Een gecertificeerd VGM-systeem; VCA** of gelijkwaardig; </w:t>
      </w:r>
    </w:p>
    <w:p w14:paraId="451D3461" w14:textId="77777777" w:rsidR="00DC01A9" w:rsidRPr="00DC01A9" w:rsidRDefault="00DC01A9" w:rsidP="00DC01A9">
      <w:pPr>
        <w:pStyle w:val="Kop1"/>
        <w:numPr>
          <w:ilvl w:val="0"/>
          <w:numId w:val="16"/>
        </w:numPr>
        <w:ind w:left="360"/>
        <w:rPr>
          <w:rFonts w:cs="Arial"/>
          <w:b w:val="0"/>
        </w:rPr>
      </w:pPr>
      <w:bookmarkStart w:id="63" w:name="_Toc528585095"/>
      <w:r w:rsidRPr="00DC01A9">
        <w:rPr>
          <w:rFonts w:cs="Arial"/>
          <w:b w:val="0"/>
        </w:rPr>
        <w:t>Certificering CO2 prestatieladder bewust niveau 3 of hoger.</w:t>
      </w:r>
      <w:bookmarkEnd w:id="63"/>
    </w:p>
    <w:p w14:paraId="0C6F34BA" w14:textId="77777777" w:rsidR="00DC01A9" w:rsidRPr="00DC01A9" w:rsidRDefault="00DC01A9" w:rsidP="00DC01A9">
      <w:pPr>
        <w:rPr>
          <w:rFonts w:cs="Arial"/>
          <w:color w:val="000000"/>
        </w:rPr>
      </w:pPr>
      <w:r w:rsidRPr="00DC01A9">
        <w:rPr>
          <w:rFonts w:cs="Arial"/>
          <w:color w:val="000000"/>
        </w:rPr>
        <w:t>Door het indienen van het Uniform Europees Aanbestedingsdocument geeft u aan deze certificeringen in het bezit te hebben. Na voorlopige gunning kunnen deze certificaten worden opgevraagd.</w:t>
      </w:r>
    </w:p>
    <w:p w14:paraId="698325CF" w14:textId="77777777" w:rsidR="008377B1" w:rsidRDefault="008377B1" w:rsidP="008377B1">
      <w:pPr>
        <w:rPr>
          <w:color w:val="000000"/>
        </w:rPr>
      </w:pPr>
    </w:p>
    <w:p w14:paraId="698325D0" w14:textId="77777777" w:rsidR="008377B1" w:rsidRPr="005C1891" w:rsidRDefault="008377B1" w:rsidP="008377B1">
      <w:pPr>
        <w:pStyle w:val="Kop1"/>
        <w:numPr>
          <w:ilvl w:val="0"/>
          <w:numId w:val="1"/>
        </w:numPr>
        <w:jc w:val="both"/>
      </w:pPr>
      <w:r>
        <w:br w:type="page"/>
      </w:r>
      <w:bookmarkStart w:id="64" w:name="_Toc459099763"/>
      <w:bookmarkStart w:id="65" w:name="_Toc528585096"/>
      <w:bookmarkEnd w:id="50"/>
      <w:r w:rsidRPr="005C1891">
        <w:lastRenderedPageBreak/>
        <w:t>Voorschriften, eisen en voorwaarden</w:t>
      </w:r>
      <w:bookmarkEnd w:id="64"/>
      <w:bookmarkEnd w:id="65"/>
    </w:p>
    <w:p w14:paraId="698325D1" w14:textId="489031EC" w:rsidR="008377B1" w:rsidRPr="005C1891" w:rsidRDefault="008377B1" w:rsidP="008377B1">
      <w:pPr>
        <w:jc w:val="both"/>
      </w:pPr>
      <w:r w:rsidRPr="005C1891">
        <w:t xml:space="preserve">In onderstaande paragrafen stellen wij voorschriften, eisen en voorwaarden ten aanzien van combinatievorming, </w:t>
      </w:r>
      <w:r w:rsidR="00F074C3" w:rsidRPr="005C1891">
        <w:t>onder aanneming</w:t>
      </w:r>
      <w:r w:rsidRPr="005C1891">
        <w:t xml:space="preserve">, beroep op draagkracht en/of bekwaamheden derden en inschrijven vanuit een holding. </w:t>
      </w:r>
    </w:p>
    <w:p w14:paraId="698325D2" w14:textId="77777777" w:rsidR="008377B1" w:rsidRPr="005C1891" w:rsidRDefault="008377B1" w:rsidP="008377B1">
      <w:pPr>
        <w:jc w:val="both"/>
      </w:pPr>
    </w:p>
    <w:p w14:paraId="698325D3" w14:textId="77777777" w:rsidR="008377B1" w:rsidRPr="003937E6" w:rsidRDefault="008377B1" w:rsidP="008377B1">
      <w:pPr>
        <w:autoSpaceDE w:val="0"/>
        <w:autoSpaceDN w:val="0"/>
        <w:adjustRightInd w:val="0"/>
        <w:rPr>
          <w:rFonts w:cs="Arial"/>
        </w:rPr>
      </w:pPr>
      <w:r w:rsidRPr="003937E6">
        <w:rPr>
          <w:rFonts w:cs="Arial"/>
        </w:rPr>
        <w:t>Inschrijver mag slechts bij één Inschrijving per perceel betrokken zijn, als:</w:t>
      </w:r>
    </w:p>
    <w:p w14:paraId="698325D4" w14:textId="77777777" w:rsidR="008377B1" w:rsidRPr="003937E6" w:rsidRDefault="008377B1" w:rsidP="000265D7">
      <w:pPr>
        <w:pStyle w:val="Diamantopsom"/>
        <w:numPr>
          <w:ilvl w:val="0"/>
          <w:numId w:val="6"/>
        </w:numPr>
        <w:tabs>
          <w:tab w:val="num" w:pos="502"/>
        </w:tabs>
        <w:rPr>
          <w:rFonts w:ascii="Arial" w:hAnsi="Arial" w:cs="Arial"/>
          <w:lang w:eastAsia="nl-NL"/>
        </w:rPr>
      </w:pPr>
      <w:r w:rsidRPr="003937E6">
        <w:rPr>
          <w:rFonts w:ascii="Arial" w:hAnsi="Arial" w:cs="Arial"/>
          <w:lang w:eastAsia="nl-NL"/>
        </w:rPr>
        <w:t>(zelfstandige) Inschrijver, annex hoofdopdrachtnemer; of</w:t>
      </w:r>
    </w:p>
    <w:p w14:paraId="698325D5" w14:textId="77777777" w:rsidR="008377B1" w:rsidRPr="003937E6" w:rsidRDefault="008377B1" w:rsidP="000265D7">
      <w:pPr>
        <w:pStyle w:val="Diamantopsom"/>
        <w:numPr>
          <w:ilvl w:val="0"/>
          <w:numId w:val="6"/>
        </w:numPr>
        <w:tabs>
          <w:tab w:val="num" w:pos="502"/>
        </w:tabs>
        <w:rPr>
          <w:rFonts w:ascii="Arial" w:hAnsi="Arial" w:cs="Arial"/>
          <w:lang w:eastAsia="nl-NL"/>
        </w:rPr>
      </w:pPr>
      <w:r w:rsidRPr="003937E6">
        <w:rPr>
          <w:rFonts w:ascii="Arial" w:hAnsi="Arial" w:cs="Arial"/>
          <w:lang w:eastAsia="nl-NL"/>
        </w:rPr>
        <w:t>als onderaannemer, of</w:t>
      </w:r>
    </w:p>
    <w:p w14:paraId="698325D6" w14:textId="77777777" w:rsidR="008377B1" w:rsidRPr="003937E6" w:rsidRDefault="008377B1" w:rsidP="000265D7">
      <w:pPr>
        <w:pStyle w:val="Diamantopsom"/>
        <w:numPr>
          <w:ilvl w:val="0"/>
          <w:numId w:val="6"/>
        </w:numPr>
        <w:tabs>
          <w:tab w:val="num" w:pos="502"/>
        </w:tabs>
        <w:rPr>
          <w:rFonts w:ascii="Arial" w:hAnsi="Arial" w:cs="Arial"/>
          <w:lang w:eastAsia="nl-NL"/>
        </w:rPr>
      </w:pPr>
      <w:r w:rsidRPr="003937E6">
        <w:rPr>
          <w:rFonts w:ascii="Arial" w:hAnsi="Arial" w:cs="Arial"/>
          <w:lang w:eastAsia="nl-NL"/>
        </w:rPr>
        <w:t>als lid van een samenwerkingsverband (combinatie lid)</w:t>
      </w:r>
    </w:p>
    <w:p w14:paraId="698325D7" w14:textId="77777777" w:rsidR="008377B1" w:rsidRPr="003937E6" w:rsidRDefault="008377B1" w:rsidP="008377B1">
      <w:pPr>
        <w:autoSpaceDE w:val="0"/>
        <w:autoSpaceDN w:val="0"/>
        <w:adjustRightInd w:val="0"/>
        <w:spacing w:line="300" w:lineRule="atLeast"/>
        <w:rPr>
          <w:rFonts w:cs="Arial"/>
          <w:b/>
          <w:iCs/>
          <w:lang w:eastAsia="zh-CN"/>
        </w:rPr>
      </w:pPr>
    </w:p>
    <w:p w14:paraId="698325D8" w14:textId="77777777" w:rsidR="008377B1" w:rsidRPr="003937E6" w:rsidRDefault="008377B1" w:rsidP="008377B1">
      <w:pPr>
        <w:spacing w:line="300" w:lineRule="atLeast"/>
        <w:rPr>
          <w:rFonts w:cs="Arial"/>
        </w:rPr>
      </w:pPr>
      <w:r w:rsidRPr="003937E6">
        <w:rPr>
          <w:rFonts w:cs="Arial"/>
        </w:rPr>
        <w:t xml:space="preserve">In overeenstemming met deze regel worden in geval van meerdere Inschrijvingen, alle Inschrijvingen van de overtredende Inschrijver terzijde geschoven en van verdere deelname uitgesloten. </w:t>
      </w:r>
    </w:p>
    <w:p w14:paraId="698325D9" w14:textId="77777777" w:rsidR="008377B1" w:rsidRPr="003937E6" w:rsidRDefault="008377B1" w:rsidP="008377B1">
      <w:pPr>
        <w:jc w:val="both"/>
      </w:pPr>
    </w:p>
    <w:p w14:paraId="698325DA" w14:textId="77777777" w:rsidR="008377B1" w:rsidRPr="003937E6" w:rsidRDefault="008377B1" w:rsidP="008377B1">
      <w:pPr>
        <w:pStyle w:val="Kop2"/>
        <w:numPr>
          <w:ilvl w:val="1"/>
          <w:numId w:val="1"/>
        </w:numPr>
        <w:jc w:val="both"/>
      </w:pPr>
      <w:bookmarkStart w:id="66" w:name="_Toc256000024"/>
      <w:bookmarkStart w:id="67" w:name="_Toc439667409"/>
      <w:bookmarkStart w:id="68" w:name="_Toc449700331"/>
      <w:bookmarkStart w:id="69" w:name="_Toc459099764"/>
      <w:bookmarkStart w:id="70" w:name="_Toc528585097"/>
      <w:r w:rsidRPr="003937E6">
        <w:t>Combinatievorming</w:t>
      </w:r>
      <w:bookmarkEnd w:id="66"/>
      <w:bookmarkEnd w:id="67"/>
      <w:bookmarkEnd w:id="68"/>
      <w:bookmarkEnd w:id="69"/>
      <w:bookmarkEnd w:id="70"/>
    </w:p>
    <w:p w14:paraId="698325DB" w14:textId="228E39D1" w:rsidR="008377B1" w:rsidRPr="003937E6" w:rsidRDefault="008377B1" w:rsidP="008377B1">
      <w:pPr>
        <w:jc w:val="both"/>
      </w:pPr>
      <w:r w:rsidRPr="003937E6">
        <w:t xml:space="preserve">Ondernemers kunnen een combinatie aangaan voor de uitvoering van deze opdracht en gezamenlijk inschrijven. De combinatie wijst een penvoerder aan die namens de combinatie als contactpersoon tijdens de aanbesteding fungeert. De partijen van de combinatie dienen elk </w:t>
      </w:r>
      <w:r w:rsidRPr="003937E6">
        <w:rPr>
          <w:u w:val="single"/>
        </w:rPr>
        <w:t>afzonderlijk</w:t>
      </w:r>
      <w:r w:rsidRPr="003937E6">
        <w:t xml:space="preserve"> </w:t>
      </w:r>
      <w:r w:rsidR="00B234D7" w:rsidRPr="00B234D7">
        <w:t>Uniform</w:t>
      </w:r>
      <w:r w:rsidR="00B234D7">
        <w:t xml:space="preserve"> Europees Aanbestedingsdocument</w:t>
      </w:r>
      <w:r w:rsidR="00B234D7" w:rsidRPr="00B234D7">
        <w:t>(deel IIC)</w:t>
      </w:r>
      <w:r w:rsidR="00B234D7">
        <w:t xml:space="preserve"> </w:t>
      </w:r>
      <w:r w:rsidRPr="003937E6">
        <w:t xml:space="preserve">in, waarin alle betrokkenen hoofdelijke aansprakelijkheid aanvaarden voor de nakoming van de verplichtingen die voortvloeien uit de opdracht. Het is niet toegestaan om tijdens de periode tussen het doen van de </w:t>
      </w:r>
      <w:r w:rsidRPr="00E7657F">
        <w:t>inschrijving</w:t>
      </w:r>
      <w:r w:rsidRPr="003937E6">
        <w:t xml:space="preserve"> tot en met de definitieve gunning de samenstelling van de combinatie te wijzigen. Gebeurt dit toch? Dan sluiten wij de combinatie direct uit van verdere deelname aan deze procedure. </w:t>
      </w:r>
    </w:p>
    <w:p w14:paraId="698325DC" w14:textId="77777777" w:rsidR="008377B1" w:rsidRPr="003937E6" w:rsidRDefault="008377B1" w:rsidP="008377B1">
      <w:pPr>
        <w:jc w:val="both"/>
      </w:pPr>
    </w:p>
    <w:p w14:paraId="698325DD" w14:textId="15EFD614" w:rsidR="008377B1" w:rsidRPr="003937E6" w:rsidRDefault="008377B1" w:rsidP="008377B1">
      <w:pPr>
        <w:jc w:val="both"/>
      </w:pPr>
      <w:r w:rsidRPr="003937E6">
        <w:t>Let op: als u niet inschrijft als combinatie moet u di</w:t>
      </w:r>
      <w:r w:rsidR="00CC7FB1">
        <w:t>t ook kenbaar maken op Bijlage 4</w:t>
      </w:r>
      <w:r w:rsidRPr="003937E6">
        <w:t xml:space="preserve">: UEA. </w:t>
      </w:r>
      <w:r w:rsidRPr="003937E6">
        <w:rPr>
          <w:b/>
        </w:rPr>
        <w:t xml:space="preserve"> </w:t>
      </w:r>
    </w:p>
    <w:p w14:paraId="698325DE" w14:textId="77777777" w:rsidR="008377B1" w:rsidRPr="003937E6" w:rsidRDefault="008377B1" w:rsidP="008377B1">
      <w:pPr>
        <w:jc w:val="both"/>
        <w:rPr>
          <w:b/>
        </w:rPr>
      </w:pPr>
    </w:p>
    <w:p w14:paraId="698325DF" w14:textId="77777777" w:rsidR="008377B1" w:rsidRPr="003937E6" w:rsidRDefault="008377B1" w:rsidP="008377B1">
      <w:pPr>
        <w:pStyle w:val="Kop2"/>
        <w:numPr>
          <w:ilvl w:val="1"/>
          <w:numId w:val="1"/>
        </w:numPr>
        <w:jc w:val="both"/>
      </w:pPr>
      <w:bookmarkStart w:id="71" w:name="_Toc256000025"/>
      <w:bookmarkStart w:id="72" w:name="_Toc439667410"/>
      <w:bookmarkStart w:id="73" w:name="_Toc449700332"/>
      <w:bookmarkStart w:id="74" w:name="_Toc459099765"/>
      <w:bookmarkStart w:id="75" w:name="_Toc528585098"/>
      <w:r w:rsidRPr="003937E6">
        <w:t>Onderaanneming</w:t>
      </w:r>
      <w:bookmarkEnd w:id="71"/>
      <w:bookmarkEnd w:id="72"/>
      <w:bookmarkEnd w:id="73"/>
      <w:bookmarkEnd w:id="74"/>
      <w:bookmarkEnd w:id="75"/>
    </w:p>
    <w:p w14:paraId="698325E0" w14:textId="4F7E3AAA" w:rsidR="008377B1" w:rsidRPr="003937E6" w:rsidRDefault="008377B1" w:rsidP="008377B1">
      <w:pPr>
        <w:jc w:val="both"/>
      </w:pPr>
      <w:r w:rsidRPr="003937E6">
        <w:t xml:space="preserve">U kunt voor de uitvoering van de opdracht gebruik maken van een onderaannemer(s). Wij vragen u expliciet aan te geven of en op wie u een beroep doet qua onderaanneming. Hiervoor gebruikt u </w:t>
      </w:r>
      <w:r w:rsidR="00B234D7">
        <w:t>Uniform Europees Aanbestedingsdocument (deel IIC).</w:t>
      </w:r>
      <w:r w:rsidRPr="003937E6">
        <w:t xml:space="preserve"> Vermeld de informatie die wordt gevraagd in de afdeling D van deel II en III van het document voor elk van de betrokken onderaannemers. U dient als hoofdaannemer de </w:t>
      </w:r>
      <w:r w:rsidRPr="00E7657F">
        <w:t>inschrijving</w:t>
      </w:r>
      <w:r w:rsidRPr="003937E6">
        <w:t xml:space="preserve"> in en u bent hoofdelijk aansprakelijk voor de uitvoering van de opdracht. </w:t>
      </w:r>
    </w:p>
    <w:p w14:paraId="698325E1" w14:textId="77777777" w:rsidR="008377B1" w:rsidRPr="003937E6" w:rsidRDefault="008377B1" w:rsidP="008377B1">
      <w:pPr>
        <w:jc w:val="both"/>
      </w:pPr>
    </w:p>
    <w:p w14:paraId="698325E2" w14:textId="27B2D9BC" w:rsidR="008377B1" w:rsidRPr="003937E6" w:rsidRDefault="008377B1" w:rsidP="008377B1">
      <w:pPr>
        <w:jc w:val="both"/>
      </w:pPr>
      <w:r w:rsidRPr="003937E6">
        <w:t xml:space="preserve">Let op: </w:t>
      </w:r>
      <w:r w:rsidR="00B234D7" w:rsidRPr="00B234D7">
        <w:t>Uniform Europees A</w:t>
      </w:r>
      <w:r w:rsidR="00B234D7">
        <w:t xml:space="preserve">anbestedingsdocument (deel IIC) </w:t>
      </w:r>
      <w:r w:rsidRPr="003937E6">
        <w:t>altijd aan of u wel of niet inschrijft met onderaannemers.</w:t>
      </w:r>
      <w:r w:rsidRPr="003937E6">
        <w:rPr>
          <w:b/>
        </w:rPr>
        <w:t xml:space="preserve"> </w:t>
      </w:r>
      <w:r w:rsidRPr="003937E6">
        <w:t xml:space="preserve">Doet u dat niet? Dan volgt uitsluiting van verdere deelname.  </w:t>
      </w:r>
      <w:r w:rsidRPr="003937E6">
        <w:rPr>
          <w:b/>
        </w:rPr>
        <w:t xml:space="preserve"> </w:t>
      </w:r>
    </w:p>
    <w:p w14:paraId="698325E3" w14:textId="77777777" w:rsidR="008377B1" w:rsidRPr="003937E6" w:rsidRDefault="008377B1" w:rsidP="008377B1">
      <w:pPr>
        <w:jc w:val="both"/>
      </w:pPr>
      <w:r w:rsidRPr="003937E6">
        <w:t xml:space="preserve"> </w:t>
      </w:r>
      <w:r w:rsidRPr="003937E6">
        <w:rPr>
          <w:b/>
        </w:rPr>
        <w:t xml:space="preserve"> </w:t>
      </w:r>
    </w:p>
    <w:p w14:paraId="698325E4" w14:textId="77777777" w:rsidR="008377B1" w:rsidRPr="003937E6" w:rsidRDefault="008377B1" w:rsidP="008377B1">
      <w:pPr>
        <w:pStyle w:val="Kop2"/>
        <w:numPr>
          <w:ilvl w:val="1"/>
          <w:numId w:val="1"/>
        </w:numPr>
        <w:jc w:val="both"/>
      </w:pPr>
      <w:bookmarkStart w:id="76" w:name="_Toc256000026"/>
      <w:bookmarkStart w:id="77" w:name="_Toc439667411"/>
      <w:bookmarkStart w:id="78" w:name="_Toc449700333"/>
      <w:bookmarkStart w:id="79" w:name="_Toc459099766"/>
      <w:bookmarkStart w:id="80" w:name="_Toc528585099"/>
      <w:r w:rsidRPr="003937E6">
        <w:t>Beroep draagkracht en/of bekwaamheid van derden</w:t>
      </w:r>
      <w:bookmarkEnd w:id="76"/>
      <w:bookmarkEnd w:id="77"/>
      <w:bookmarkEnd w:id="78"/>
      <w:bookmarkEnd w:id="79"/>
      <w:bookmarkEnd w:id="80"/>
    </w:p>
    <w:p w14:paraId="698325E5" w14:textId="2DA01BAF" w:rsidR="008377B1" w:rsidRPr="003937E6" w:rsidRDefault="008377B1" w:rsidP="008377B1">
      <w:pPr>
        <w:jc w:val="both"/>
      </w:pPr>
      <w:r w:rsidRPr="003937E6">
        <w:t>U kunt zich beroepen op draagkracht en/of bekwaamheid van andere natuurlijke personen en/of rechtspersonen. Ongeacht de juridische aard van uw banden met deze natuurlijke personen of rechtsp</w:t>
      </w:r>
      <w:r w:rsidR="00B234D7">
        <w:t>ersonen. U vermeldt in</w:t>
      </w:r>
      <w:r w:rsidRPr="003937E6">
        <w:t>: UEA voor welke geschiktheidseis(en) en op welke derde(n) een beroep wordt gedaan. Vermeld de informatie die wordt gevraagd in de afdeling C deel II en deel III van het document voor elk van de (categorieën van) betrokken derde(n).</w:t>
      </w:r>
    </w:p>
    <w:p w14:paraId="698325E6" w14:textId="77777777" w:rsidR="008377B1" w:rsidRPr="003937E6" w:rsidRDefault="008377B1" w:rsidP="008377B1">
      <w:pPr>
        <w:jc w:val="both"/>
      </w:pPr>
    </w:p>
    <w:p w14:paraId="698325E7" w14:textId="77777777" w:rsidR="008377B1" w:rsidRPr="003937E6" w:rsidRDefault="008377B1" w:rsidP="008377B1">
      <w:pPr>
        <w:jc w:val="both"/>
      </w:pPr>
      <w:r w:rsidRPr="003937E6">
        <w:t xml:space="preserve">Het is niet toegestaan om tijdens de periode tussen het doen van de </w:t>
      </w:r>
      <w:r w:rsidRPr="00E7657F">
        <w:t>inschrijving</w:t>
      </w:r>
      <w:r w:rsidRPr="003937E6">
        <w:t xml:space="preserve"> tot en met de definitieve gunning een derde(n) in te schakelen. Gebeurt dit toch? Dan sluiten wij u direct uit van verdere deelname. </w:t>
      </w:r>
    </w:p>
    <w:p w14:paraId="698325E8" w14:textId="77777777" w:rsidR="008377B1" w:rsidRPr="003937E6" w:rsidRDefault="008377B1" w:rsidP="008377B1">
      <w:pPr>
        <w:jc w:val="both"/>
      </w:pPr>
    </w:p>
    <w:p w14:paraId="698325E9" w14:textId="6E270C4F" w:rsidR="008377B1" w:rsidRPr="003937E6" w:rsidRDefault="00B234D7" w:rsidP="008377B1">
      <w:pPr>
        <w:jc w:val="both"/>
      </w:pPr>
      <w:r>
        <w:lastRenderedPageBreak/>
        <w:t xml:space="preserve">Het indienen van </w:t>
      </w:r>
      <w:r w:rsidR="008377B1" w:rsidRPr="003937E6">
        <w:t xml:space="preserve">UEA ontslaat u er niet van om op ons verzoek aan te tonen dat de derde waarop u een beroep doet voldoende draagkrachtig en/of bekwaam is. Indien niet aan deze eis voldaan wordt, zal uw </w:t>
      </w:r>
      <w:r w:rsidR="008377B1" w:rsidRPr="00E7657F">
        <w:t>inschrijving</w:t>
      </w:r>
      <w:r w:rsidR="008377B1" w:rsidRPr="003937E6">
        <w:t xml:space="preserve"> alsnog terzijde worden gelegd.</w:t>
      </w:r>
    </w:p>
    <w:p w14:paraId="698325EA" w14:textId="77777777" w:rsidR="008377B1" w:rsidRPr="003937E6" w:rsidRDefault="008377B1" w:rsidP="008377B1">
      <w:pPr>
        <w:jc w:val="both"/>
        <w:rPr>
          <w:b/>
        </w:rPr>
      </w:pPr>
    </w:p>
    <w:p w14:paraId="698325EB" w14:textId="77777777" w:rsidR="008377B1" w:rsidRPr="003937E6" w:rsidRDefault="008377B1" w:rsidP="008377B1">
      <w:pPr>
        <w:pStyle w:val="Kop2"/>
        <w:numPr>
          <w:ilvl w:val="1"/>
          <w:numId w:val="1"/>
        </w:numPr>
        <w:jc w:val="both"/>
      </w:pPr>
      <w:bookmarkStart w:id="81" w:name="_Toc256000027"/>
      <w:bookmarkStart w:id="82" w:name="_Toc439667412"/>
      <w:bookmarkStart w:id="83" w:name="_Toc449700334"/>
      <w:bookmarkStart w:id="84" w:name="_Toc459099767"/>
      <w:bookmarkStart w:id="85" w:name="_Toc528585100"/>
      <w:r w:rsidRPr="003937E6">
        <w:t>Inschrijving vanuit een holding</w:t>
      </w:r>
      <w:bookmarkEnd w:id="81"/>
      <w:bookmarkEnd w:id="82"/>
      <w:bookmarkEnd w:id="83"/>
      <w:bookmarkEnd w:id="84"/>
      <w:bookmarkEnd w:id="85"/>
      <w:r w:rsidRPr="003937E6">
        <w:t xml:space="preserve"> </w:t>
      </w:r>
    </w:p>
    <w:p w14:paraId="698325EC" w14:textId="77777777" w:rsidR="008377B1" w:rsidRPr="00B44846" w:rsidRDefault="008377B1" w:rsidP="008377B1">
      <w:r w:rsidRPr="00B44846">
        <w:t xml:space="preserve">Van één concern mogen meerdere ondernemingen inschrijven als </w:t>
      </w:r>
      <w:r w:rsidRPr="002E44E5">
        <w:t>inschrijver</w:t>
      </w:r>
      <w:r w:rsidRPr="00B44846">
        <w:t xml:space="preserve"> (hetzij zelfstandig, als hoofd- en onderaannemer en/of als combinatie), indien zij – op verzoek van de aanbestedende dienst – onomstotelijk kunnen aantonen dat zij ieder als </w:t>
      </w:r>
      <w:r w:rsidRPr="002E44E5">
        <w:t>inschrijver</w:t>
      </w:r>
      <w:r w:rsidRPr="00B44846">
        <w:t xml:space="preserve"> onafhankelijk van de andere </w:t>
      </w:r>
      <w:r w:rsidRPr="00720753">
        <w:t>inschrijvers</w:t>
      </w:r>
      <w:r w:rsidRPr="00B44846">
        <w:t xml:space="preserve"> (waaronder de Inschrijvers die deel uitmaken van hetzelfde concern) hebben opgesteld, en de vertrouwelijkheid hierbij in acht hebben genomen. Kan dit niet door één of meerdere van de betreffende </w:t>
      </w:r>
      <w:r w:rsidRPr="00720753">
        <w:t>inschrijvers</w:t>
      </w:r>
      <w:r w:rsidRPr="00B44846">
        <w:t xml:space="preserve"> worden aangetoond, dan leidt dit tot uitsluiting van alle tot het betreffende concern behorende </w:t>
      </w:r>
      <w:r w:rsidRPr="00720753">
        <w:t>inschrijvers</w:t>
      </w:r>
      <w:r w:rsidRPr="00B44846">
        <w:t>.</w:t>
      </w:r>
    </w:p>
    <w:p w14:paraId="698325ED" w14:textId="77777777" w:rsidR="008377B1" w:rsidRPr="003937E6" w:rsidRDefault="008377B1" w:rsidP="008377B1">
      <w:pPr>
        <w:autoSpaceDE w:val="0"/>
        <w:autoSpaceDN w:val="0"/>
        <w:adjustRightInd w:val="0"/>
        <w:rPr>
          <w:rFonts w:cs="Arial"/>
          <w:iCs/>
          <w:lang w:eastAsia="zh-CN"/>
        </w:rPr>
      </w:pPr>
    </w:p>
    <w:p w14:paraId="698325EE" w14:textId="77777777" w:rsidR="008377B1" w:rsidRPr="003937E6" w:rsidRDefault="008377B1" w:rsidP="008377B1">
      <w:pPr>
        <w:autoSpaceDE w:val="0"/>
        <w:autoSpaceDN w:val="0"/>
        <w:adjustRightInd w:val="0"/>
        <w:spacing w:line="276" w:lineRule="auto"/>
        <w:rPr>
          <w:rFonts w:cs="Arial"/>
          <w:iCs/>
          <w:lang w:eastAsia="zh-CN"/>
        </w:rPr>
      </w:pPr>
      <w:r w:rsidRPr="003937E6">
        <w:rPr>
          <w:rFonts w:cs="Arial"/>
          <w:iCs/>
          <w:lang w:eastAsia="zh-CN"/>
        </w:rPr>
        <w:t xml:space="preserve">Ondernemingen behoren tot hetzelfde concern indien zij: </w:t>
      </w:r>
    </w:p>
    <w:p w14:paraId="698325EF" w14:textId="77777777" w:rsidR="008377B1" w:rsidRPr="003937E6" w:rsidRDefault="008377B1" w:rsidP="000265D7">
      <w:pPr>
        <w:numPr>
          <w:ilvl w:val="0"/>
          <w:numId w:val="7"/>
        </w:numPr>
        <w:tabs>
          <w:tab w:val="clear" w:pos="720"/>
          <w:tab w:val="num" w:pos="426"/>
        </w:tabs>
        <w:autoSpaceDE w:val="0"/>
        <w:autoSpaceDN w:val="0"/>
        <w:adjustRightInd w:val="0"/>
        <w:spacing w:line="276" w:lineRule="auto"/>
        <w:ind w:left="426" w:hanging="426"/>
        <w:rPr>
          <w:rFonts w:cs="Arial"/>
          <w:iCs/>
          <w:lang w:eastAsia="zh-CN"/>
        </w:rPr>
      </w:pPr>
      <w:r w:rsidRPr="003937E6">
        <w:rPr>
          <w:rFonts w:cs="Arial"/>
          <w:iCs/>
          <w:lang w:eastAsia="zh-CN"/>
        </w:rPr>
        <w:t>aan elkaar zijn gelieerd op een wijze als bedoeld in artikel 24a boek 2 Burgerlijk Wetboek;</w:t>
      </w:r>
    </w:p>
    <w:p w14:paraId="698325F0" w14:textId="77777777" w:rsidR="008377B1" w:rsidRPr="003937E6" w:rsidRDefault="008377B1" w:rsidP="000265D7">
      <w:pPr>
        <w:numPr>
          <w:ilvl w:val="0"/>
          <w:numId w:val="7"/>
        </w:numPr>
        <w:tabs>
          <w:tab w:val="clear" w:pos="720"/>
          <w:tab w:val="num" w:pos="426"/>
        </w:tabs>
        <w:autoSpaceDE w:val="0"/>
        <w:autoSpaceDN w:val="0"/>
        <w:adjustRightInd w:val="0"/>
        <w:spacing w:line="276" w:lineRule="auto"/>
        <w:ind w:left="426" w:hanging="426"/>
        <w:rPr>
          <w:rFonts w:cs="Arial"/>
          <w:iCs/>
          <w:lang w:eastAsia="zh-CN"/>
        </w:rPr>
      </w:pPr>
      <w:r w:rsidRPr="003937E6">
        <w:rPr>
          <w:rFonts w:cs="Arial"/>
          <w:iCs/>
          <w:lang w:eastAsia="zh-CN"/>
        </w:rPr>
        <w:t xml:space="preserve">met elkaar zijn verbonden in een groep als bedoeld in artikel 24b boek 2 Burgerlijk Wetboek; of </w:t>
      </w:r>
    </w:p>
    <w:p w14:paraId="698325F1" w14:textId="77777777" w:rsidR="008377B1" w:rsidRPr="003937E6" w:rsidRDefault="008377B1" w:rsidP="000265D7">
      <w:pPr>
        <w:numPr>
          <w:ilvl w:val="0"/>
          <w:numId w:val="7"/>
        </w:numPr>
        <w:tabs>
          <w:tab w:val="clear" w:pos="720"/>
          <w:tab w:val="num" w:pos="426"/>
        </w:tabs>
        <w:autoSpaceDE w:val="0"/>
        <w:autoSpaceDN w:val="0"/>
        <w:adjustRightInd w:val="0"/>
        <w:spacing w:line="300" w:lineRule="atLeast"/>
        <w:ind w:left="426" w:hanging="426"/>
        <w:rPr>
          <w:rFonts w:cs="Arial"/>
          <w:iCs/>
          <w:lang w:eastAsia="zh-CN"/>
        </w:rPr>
      </w:pPr>
      <w:r w:rsidRPr="003937E6">
        <w:rPr>
          <w:rFonts w:cs="Arial"/>
          <w:iCs/>
          <w:lang w:eastAsia="zh-CN"/>
        </w:rPr>
        <w:t>aan elkaar zijn gelieerd in een aan sub a of sub b vergelijkbare rechtsvormen naar buitenlands recht.</w:t>
      </w:r>
    </w:p>
    <w:p w14:paraId="698325F2" w14:textId="77777777" w:rsidR="008377B1" w:rsidRPr="003937E6" w:rsidRDefault="008377B1" w:rsidP="008377B1">
      <w:pPr>
        <w:autoSpaceDE w:val="0"/>
        <w:autoSpaceDN w:val="0"/>
        <w:adjustRightInd w:val="0"/>
        <w:spacing w:line="300" w:lineRule="atLeast"/>
        <w:rPr>
          <w:rFonts w:cs="Arial"/>
          <w:iCs/>
          <w:lang w:eastAsia="zh-CN"/>
        </w:rPr>
      </w:pPr>
    </w:p>
    <w:p w14:paraId="698325F3" w14:textId="77777777" w:rsidR="008377B1" w:rsidRPr="003937E6" w:rsidRDefault="008377B1" w:rsidP="008377B1">
      <w:pPr>
        <w:autoSpaceDE w:val="0"/>
        <w:autoSpaceDN w:val="0"/>
        <w:adjustRightInd w:val="0"/>
        <w:spacing w:line="300" w:lineRule="atLeast"/>
        <w:rPr>
          <w:rFonts w:cs="Arial"/>
        </w:rPr>
      </w:pPr>
      <w:r w:rsidRPr="003937E6">
        <w:rPr>
          <w:rFonts w:cs="Arial"/>
        </w:rPr>
        <w:t xml:space="preserve">Op verzoek van de gemeente dient </w:t>
      </w:r>
      <w:r w:rsidRPr="002E44E5">
        <w:t>inschrijver</w:t>
      </w:r>
      <w:r w:rsidRPr="003937E6">
        <w:rPr>
          <w:rFonts w:cs="Arial"/>
        </w:rPr>
        <w:t xml:space="preserve"> onderstaande aan te leveren:</w:t>
      </w:r>
    </w:p>
    <w:p w14:paraId="698325F4" w14:textId="77777777" w:rsidR="008377B1" w:rsidRPr="003937E6" w:rsidRDefault="008377B1" w:rsidP="008377B1">
      <w:pPr>
        <w:autoSpaceDE w:val="0"/>
        <w:autoSpaceDN w:val="0"/>
        <w:adjustRightInd w:val="0"/>
        <w:spacing w:line="300" w:lineRule="atLeast"/>
        <w:rPr>
          <w:rFonts w:cs="Arial"/>
        </w:rPr>
      </w:pPr>
      <w:r w:rsidRPr="003937E6">
        <w:rPr>
          <w:rFonts w:cs="Arial"/>
        </w:rPr>
        <w:t>1.</w:t>
      </w:r>
      <w:r w:rsidRPr="003937E6">
        <w:rPr>
          <w:rFonts w:cs="Arial"/>
        </w:rPr>
        <w:tab/>
        <w:t>Een organogram, waaruit duidelijk naar voren komt welke concernrelaties</w:t>
      </w:r>
    </w:p>
    <w:p w14:paraId="698325F5" w14:textId="77777777" w:rsidR="008377B1" w:rsidRPr="003937E6" w:rsidRDefault="008377B1" w:rsidP="008377B1">
      <w:pPr>
        <w:autoSpaceDE w:val="0"/>
        <w:autoSpaceDN w:val="0"/>
        <w:adjustRightInd w:val="0"/>
        <w:spacing w:line="300" w:lineRule="atLeast"/>
        <w:rPr>
          <w:rFonts w:cs="Arial"/>
        </w:rPr>
      </w:pPr>
      <w:r w:rsidRPr="003937E6">
        <w:rPr>
          <w:rFonts w:cs="Arial"/>
        </w:rPr>
        <w:t xml:space="preserve">    </w:t>
      </w:r>
      <w:r w:rsidRPr="003937E6">
        <w:rPr>
          <w:rFonts w:cs="Arial"/>
        </w:rPr>
        <w:tab/>
      </w:r>
      <w:r w:rsidRPr="002E44E5">
        <w:t>inschrijver</w:t>
      </w:r>
      <w:r w:rsidRPr="003937E6">
        <w:rPr>
          <w:rFonts w:cs="Arial"/>
        </w:rPr>
        <w:t xml:space="preserve"> heeft. </w:t>
      </w:r>
    </w:p>
    <w:p w14:paraId="698325F6" w14:textId="77777777" w:rsidR="008377B1" w:rsidRPr="003937E6" w:rsidRDefault="008377B1" w:rsidP="008377B1">
      <w:pPr>
        <w:autoSpaceDE w:val="0"/>
        <w:autoSpaceDN w:val="0"/>
        <w:adjustRightInd w:val="0"/>
        <w:spacing w:line="300" w:lineRule="atLeast"/>
        <w:rPr>
          <w:rFonts w:cs="Arial"/>
        </w:rPr>
      </w:pPr>
      <w:r w:rsidRPr="003937E6">
        <w:rPr>
          <w:rFonts w:cs="Arial"/>
        </w:rPr>
        <w:t>2.</w:t>
      </w:r>
      <w:r w:rsidRPr="003937E6">
        <w:rPr>
          <w:rFonts w:cs="Arial"/>
        </w:rPr>
        <w:tab/>
        <w:t>Eén pagina A4, waarop beschreven wordt hoe de verhouding tussen de</w:t>
      </w:r>
    </w:p>
    <w:p w14:paraId="698325F7" w14:textId="77777777" w:rsidR="008377B1" w:rsidRPr="00EA11E8" w:rsidRDefault="008377B1" w:rsidP="008377B1">
      <w:pPr>
        <w:autoSpaceDE w:val="0"/>
        <w:autoSpaceDN w:val="0"/>
        <w:adjustRightInd w:val="0"/>
        <w:spacing w:line="300" w:lineRule="atLeast"/>
        <w:ind w:left="708"/>
        <w:rPr>
          <w:rFonts w:cs="Arial"/>
        </w:rPr>
      </w:pPr>
      <w:r w:rsidRPr="00EA11E8">
        <w:rPr>
          <w:rFonts w:cs="Arial"/>
        </w:rPr>
        <w:t>betrokken ondernemingen van dezelfde groep is/wordt geregeld, opdat en waaruit de onafhankelijkheid en vertrouwelijkheid bij de opstelling van de Inschrijving is gewaarborgd, zoals hierboven vermeld.</w:t>
      </w:r>
    </w:p>
    <w:p w14:paraId="698325F8" w14:textId="77777777" w:rsidR="008377B1" w:rsidRDefault="008377B1" w:rsidP="008377B1">
      <w:pPr>
        <w:autoSpaceDE w:val="0"/>
        <w:autoSpaceDN w:val="0"/>
        <w:adjustRightInd w:val="0"/>
        <w:spacing w:line="300" w:lineRule="atLeast"/>
        <w:rPr>
          <w:rFonts w:cs="Arial"/>
        </w:rPr>
      </w:pPr>
    </w:p>
    <w:p w14:paraId="2CF47A69" w14:textId="77777777" w:rsidR="00CC7FB1" w:rsidRDefault="00CC7FB1" w:rsidP="008377B1">
      <w:pPr>
        <w:autoSpaceDE w:val="0"/>
        <w:autoSpaceDN w:val="0"/>
        <w:adjustRightInd w:val="0"/>
        <w:spacing w:line="300" w:lineRule="atLeast"/>
        <w:rPr>
          <w:rFonts w:cs="Arial"/>
        </w:rPr>
      </w:pPr>
    </w:p>
    <w:p w14:paraId="3A08CA03" w14:textId="77777777" w:rsidR="00CC7FB1" w:rsidRDefault="00CC7FB1" w:rsidP="008377B1">
      <w:pPr>
        <w:autoSpaceDE w:val="0"/>
        <w:autoSpaceDN w:val="0"/>
        <w:adjustRightInd w:val="0"/>
        <w:spacing w:line="300" w:lineRule="atLeast"/>
        <w:rPr>
          <w:rFonts w:cs="Arial"/>
        </w:rPr>
      </w:pPr>
    </w:p>
    <w:p w14:paraId="7E3AB3F2" w14:textId="77777777" w:rsidR="00CC7FB1" w:rsidRDefault="00CC7FB1" w:rsidP="008377B1">
      <w:pPr>
        <w:autoSpaceDE w:val="0"/>
        <w:autoSpaceDN w:val="0"/>
        <w:adjustRightInd w:val="0"/>
        <w:spacing w:line="300" w:lineRule="atLeast"/>
        <w:rPr>
          <w:rFonts w:cs="Arial"/>
        </w:rPr>
      </w:pPr>
    </w:p>
    <w:p w14:paraId="2D164978" w14:textId="77777777" w:rsidR="00CC7FB1" w:rsidRDefault="00CC7FB1" w:rsidP="008377B1">
      <w:pPr>
        <w:autoSpaceDE w:val="0"/>
        <w:autoSpaceDN w:val="0"/>
        <w:adjustRightInd w:val="0"/>
        <w:spacing w:line="300" w:lineRule="atLeast"/>
        <w:rPr>
          <w:rFonts w:cs="Arial"/>
        </w:rPr>
      </w:pPr>
    </w:p>
    <w:p w14:paraId="4B0D527D" w14:textId="77777777" w:rsidR="00CC7FB1" w:rsidRDefault="00CC7FB1" w:rsidP="008377B1">
      <w:pPr>
        <w:autoSpaceDE w:val="0"/>
        <w:autoSpaceDN w:val="0"/>
        <w:adjustRightInd w:val="0"/>
        <w:spacing w:line="300" w:lineRule="atLeast"/>
        <w:rPr>
          <w:rFonts w:cs="Arial"/>
        </w:rPr>
      </w:pPr>
    </w:p>
    <w:p w14:paraId="592273B4" w14:textId="77777777" w:rsidR="00CC7FB1" w:rsidRDefault="00CC7FB1" w:rsidP="008377B1">
      <w:pPr>
        <w:autoSpaceDE w:val="0"/>
        <w:autoSpaceDN w:val="0"/>
        <w:adjustRightInd w:val="0"/>
        <w:spacing w:line="300" w:lineRule="atLeast"/>
        <w:rPr>
          <w:rFonts w:cs="Arial"/>
        </w:rPr>
      </w:pPr>
    </w:p>
    <w:p w14:paraId="19BDA89E" w14:textId="77777777" w:rsidR="00CC7FB1" w:rsidRDefault="00CC7FB1" w:rsidP="008377B1">
      <w:pPr>
        <w:autoSpaceDE w:val="0"/>
        <w:autoSpaceDN w:val="0"/>
        <w:adjustRightInd w:val="0"/>
        <w:spacing w:line="300" w:lineRule="atLeast"/>
        <w:rPr>
          <w:rFonts w:cs="Arial"/>
        </w:rPr>
      </w:pPr>
    </w:p>
    <w:p w14:paraId="1BFA8247" w14:textId="77777777" w:rsidR="00CC7FB1" w:rsidRDefault="00CC7FB1" w:rsidP="008377B1">
      <w:pPr>
        <w:autoSpaceDE w:val="0"/>
        <w:autoSpaceDN w:val="0"/>
        <w:adjustRightInd w:val="0"/>
        <w:spacing w:line="300" w:lineRule="atLeast"/>
        <w:rPr>
          <w:rFonts w:cs="Arial"/>
        </w:rPr>
      </w:pPr>
    </w:p>
    <w:p w14:paraId="74649F34" w14:textId="77777777" w:rsidR="00CC7FB1" w:rsidRDefault="00CC7FB1" w:rsidP="008377B1">
      <w:pPr>
        <w:autoSpaceDE w:val="0"/>
        <w:autoSpaceDN w:val="0"/>
        <w:adjustRightInd w:val="0"/>
        <w:spacing w:line="300" w:lineRule="atLeast"/>
        <w:rPr>
          <w:rFonts w:cs="Arial"/>
        </w:rPr>
      </w:pPr>
    </w:p>
    <w:p w14:paraId="533C7DAF" w14:textId="77777777" w:rsidR="00CC7FB1" w:rsidRDefault="00CC7FB1" w:rsidP="008377B1">
      <w:pPr>
        <w:autoSpaceDE w:val="0"/>
        <w:autoSpaceDN w:val="0"/>
        <w:adjustRightInd w:val="0"/>
        <w:spacing w:line="300" w:lineRule="atLeast"/>
        <w:rPr>
          <w:rFonts w:cs="Arial"/>
        </w:rPr>
      </w:pPr>
    </w:p>
    <w:p w14:paraId="52AE7CB6" w14:textId="77777777" w:rsidR="00CC7FB1" w:rsidRDefault="00CC7FB1" w:rsidP="008377B1">
      <w:pPr>
        <w:autoSpaceDE w:val="0"/>
        <w:autoSpaceDN w:val="0"/>
        <w:adjustRightInd w:val="0"/>
        <w:spacing w:line="300" w:lineRule="atLeast"/>
        <w:rPr>
          <w:rFonts w:cs="Arial"/>
        </w:rPr>
      </w:pPr>
    </w:p>
    <w:p w14:paraId="0AF33FAA" w14:textId="77777777" w:rsidR="00CC7FB1" w:rsidRDefault="00CC7FB1" w:rsidP="008377B1">
      <w:pPr>
        <w:autoSpaceDE w:val="0"/>
        <w:autoSpaceDN w:val="0"/>
        <w:adjustRightInd w:val="0"/>
        <w:spacing w:line="300" w:lineRule="atLeast"/>
        <w:rPr>
          <w:rFonts w:cs="Arial"/>
        </w:rPr>
      </w:pPr>
    </w:p>
    <w:p w14:paraId="30DE25AA" w14:textId="77777777" w:rsidR="00CC7FB1" w:rsidRDefault="00CC7FB1" w:rsidP="008377B1">
      <w:pPr>
        <w:autoSpaceDE w:val="0"/>
        <w:autoSpaceDN w:val="0"/>
        <w:adjustRightInd w:val="0"/>
        <w:spacing w:line="300" w:lineRule="atLeast"/>
        <w:rPr>
          <w:rFonts w:cs="Arial"/>
        </w:rPr>
      </w:pPr>
    </w:p>
    <w:p w14:paraId="5557BA7B" w14:textId="77777777" w:rsidR="00CC7FB1" w:rsidRDefault="00CC7FB1" w:rsidP="008377B1">
      <w:pPr>
        <w:autoSpaceDE w:val="0"/>
        <w:autoSpaceDN w:val="0"/>
        <w:adjustRightInd w:val="0"/>
        <w:spacing w:line="300" w:lineRule="atLeast"/>
        <w:rPr>
          <w:rFonts w:cs="Arial"/>
        </w:rPr>
      </w:pPr>
    </w:p>
    <w:p w14:paraId="27E806C4" w14:textId="77777777" w:rsidR="00CC7FB1" w:rsidRPr="00EA11E8" w:rsidRDefault="00CC7FB1" w:rsidP="008377B1">
      <w:pPr>
        <w:autoSpaceDE w:val="0"/>
        <w:autoSpaceDN w:val="0"/>
        <w:adjustRightInd w:val="0"/>
        <w:spacing w:line="300" w:lineRule="atLeast"/>
        <w:rPr>
          <w:rFonts w:cs="Arial"/>
        </w:rPr>
      </w:pPr>
    </w:p>
    <w:p w14:paraId="698325F9" w14:textId="77777777" w:rsidR="008377B1" w:rsidRPr="009F2BBA" w:rsidRDefault="008377B1" w:rsidP="008377B1">
      <w:pPr>
        <w:rPr>
          <w:rFonts w:cs="Arial"/>
        </w:rPr>
      </w:pPr>
      <w:r w:rsidRPr="009F2BBA">
        <w:rPr>
          <w:rFonts w:cs="Arial"/>
        </w:rPr>
        <w:t xml:space="preserve"> </w:t>
      </w:r>
    </w:p>
    <w:p w14:paraId="698325FA" w14:textId="77777777" w:rsidR="008377B1" w:rsidRPr="003E24EB" w:rsidRDefault="008377B1" w:rsidP="008377B1">
      <w:pPr>
        <w:pStyle w:val="Kop1"/>
      </w:pPr>
      <w:bookmarkStart w:id="86" w:name="_Toc528585101"/>
      <w:bookmarkStart w:id="87" w:name="_Toc315333138"/>
      <w:r w:rsidRPr="003E24EB">
        <w:lastRenderedPageBreak/>
        <w:t>Minimumeisen</w:t>
      </w:r>
      <w:r>
        <w:t xml:space="preserve"> (programma van eisen)</w:t>
      </w:r>
      <w:bookmarkEnd w:id="86"/>
    </w:p>
    <w:p w14:paraId="1A4E9FB1" w14:textId="36D8695B" w:rsidR="00D44956" w:rsidRDefault="00D44956" w:rsidP="00D44956">
      <w:pPr>
        <w:pStyle w:val="Kop2"/>
        <w:numPr>
          <w:ilvl w:val="0"/>
          <w:numId w:val="0"/>
        </w:numPr>
        <w:rPr>
          <w:b w:val="0"/>
        </w:rPr>
      </w:pPr>
      <w:bookmarkStart w:id="88" w:name="_Toc528585102"/>
      <w:r>
        <w:rPr>
          <w:b w:val="0"/>
        </w:rPr>
        <w:t xml:space="preserve">Meer informatie over de gunningscriteria en de wijze waarop deze worden beoordeeld, treft u in </w:t>
      </w:r>
      <w:r w:rsidRPr="00026E63">
        <w:rPr>
          <w:rFonts w:cs="Arial"/>
          <w:color w:val="000000" w:themeColor="text1"/>
        </w:rPr>
        <w:t>Bijl</w:t>
      </w:r>
      <w:r>
        <w:rPr>
          <w:rFonts w:cs="Arial"/>
          <w:color w:val="000000" w:themeColor="text1"/>
        </w:rPr>
        <w:t xml:space="preserve">age 05 EMVI-gunningsleidraad </w:t>
      </w:r>
      <w:r w:rsidR="00B434A4">
        <w:rPr>
          <w:rFonts w:cs="Arial"/>
          <w:color w:val="000000" w:themeColor="text1"/>
        </w:rPr>
        <w:t>003-2020</w:t>
      </w:r>
      <w:r>
        <w:rPr>
          <w:b w:val="0"/>
        </w:rPr>
        <w:t>.</w:t>
      </w:r>
      <w:bookmarkEnd w:id="88"/>
      <w:r>
        <w:rPr>
          <w:b w:val="0"/>
        </w:rPr>
        <w:t xml:space="preserve"> </w:t>
      </w:r>
    </w:p>
    <w:p w14:paraId="55511281" w14:textId="77777777" w:rsidR="00D44956" w:rsidRDefault="00D44956" w:rsidP="00D44956"/>
    <w:p w14:paraId="7A1EB13C" w14:textId="24BE298E" w:rsidR="00D44956" w:rsidRPr="006A3DA9" w:rsidRDefault="00D44956" w:rsidP="00D44956">
      <w:pPr>
        <w:pStyle w:val="Kop2"/>
        <w:numPr>
          <w:ilvl w:val="0"/>
          <w:numId w:val="0"/>
        </w:numPr>
      </w:pPr>
      <w:bookmarkStart w:id="89" w:name="_Toc528585103"/>
      <w:r>
        <w:t>5.1</w:t>
      </w:r>
      <w:bookmarkStart w:id="90" w:name="_Toc256000022"/>
      <w:r w:rsidRPr="00D44956">
        <w:t xml:space="preserve"> </w:t>
      </w:r>
      <w:r w:rsidRPr="006A3DA9">
        <w:t>Social Return</w:t>
      </w:r>
      <w:bookmarkEnd w:id="90"/>
      <w:bookmarkEnd w:id="89"/>
    </w:p>
    <w:p w14:paraId="06824F20" w14:textId="77777777" w:rsidR="00D44956" w:rsidRPr="006A3DA9" w:rsidRDefault="00D44956" w:rsidP="00D44956">
      <w:pPr>
        <w:rPr>
          <w:rFonts w:ascii="MS PGothic" w:hAnsi="MS PGothic"/>
          <w:color w:val="000000"/>
        </w:rPr>
      </w:pPr>
      <w:r w:rsidRPr="006A3DA9">
        <w:rPr>
          <w:rFonts w:hint="eastAsia"/>
          <w:iCs/>
          <w:color w:val="000000"/>
        </w:rPr>
        <w:t xml:space="preserve">De </w:t>
      </w:r>
      <w:r w:rsidRPr="006A3DA9">
        <w:rPr>
          <w:iCs/>
          <w:color w:val="000000"/>
        </w:rPr>
        <w:t xml:space="preserve">gemeente </w:t>
      </w:r>
      <w:r w:rsidRPr="006A3DA9">
        <w:rPr>
          <w:rFonts w:hint="eastAsia"/>
          <w:iCs/>
          <w:color w:val="000000"/>
        </w:rPr>
        <w:t>stelt bijzondere voorwaarden voor de uitvoering van de opdracht. Social  Return on Investment (SROI) afspraken hebben als doel een bijdrage te leveren aan het vergroten van de arbeidsparticipatie van mensen met een afstand tot de arbeidsmarkt en wordt als onderdeel bij aanbestedingen door de aanbestedende dienst uitgevraagd. SROI geldt voor deze overeenkomst als contractvoorwaarde.</w:t>
      </w:r>
    </w:p>
    <w:p w14:paraId="502229B5" w14:textId="77777777" w:rsidR="00D44956" w:rsidRPr="006A3DA9" w:rsidRDefault="00D44956" w:rsidP="00D44956">
      <w:pPr>
        <w:rPr>
          <w:color w:val="000000"/>
        </w:rPr>
      </w:pPr>
      <w:r w:rsidRPr="006A3DA9">
        <w:rPr>
          <w:rFonts w:hint="eastAsia"/>
          <w:iCs/>
          <w:color w:val="000000"/>
        </w:rPr>
        <w:t> </w:t>
      </w:r>
    </w:p>
    <w:p w14:paraId="49A6EF9A" w14:textId="77777777" w:rsidR="00D44956" w:rsidRPr="006A3DA9" w:rsidRDefault="00D44956" w:rsidP="00D44956">
      <w:pPr>
        <w:rPr>
          <w:color w:val="000000"/>
        </w:rPr>
      </w:pPr>
      <w:r w:rsidRPr="006A3DA9">
        <w:rPr>
          <w:rFonts w:hint="eastAsia"/>
          <w:iCs/>
          <w:color w:val="000000"/>
        </w:rPr>
        <w:t>Als u een overeenkomst sluit met Aanbestedende dienst gaat u akkoord met de bepalingen inzake SROI beschreven in ‘</w:t>
      </w:r>
      <w:r>
        <w:rPr>
          <w:iCs/>
          <w:color w:val="000000"/>
        </w:rPr>
        <w:t>B</w:t>
      </w:r>
      <w:r w:rsidRPr="006A3DA9">
        <w:rPr>
          <w:rFonts w:hint="eastAsia"/>
          <w:iCs/>
          <w:color w:val="000000"/>
        </w:rPr>
        <w:t xml:space="preserve">eleids- en uitvoeringsregels social return gemeente ’s-Hertogenbosch 2018’. </w:t>
      </w:r>
    </w:p>
    <w:p w14:paraId="2442C189" w14:textId="77777777" w:rsidR="00D44956" w:rsidRPr="006A3DA9" w:rsidRDefault="00D44956" w:rsidP="00D44956">
      <w:pPr>
        <w:rPr>
          <w:color w:val="000000"/>
        </w:rPr>
      </w:pPr>
      <w:r w:rsidRPr="006A3DA9">
        <w:rPr>
          <w:rFonts w:hint="eastAsia"/>
          <w:iCs/>
          <w:color w:val="000000"/>
        </w:rPr>
        <w:t>Deze zijn te vinden op:</w:t>
      </w:r>
      <w:r>
        <w:rPr>
          <w:iCs/>
          <w:color w:val="000000"/>
        </w:rPr>
        <w:t xml:space="preserve"> </w:t>
      </w:r>
      <w:hyperlink r:id="rId13" w:history="1">
        <w:r w:rsidRPr="006A3DA9">
          <w:rPr>
            <w:rStyle w:val="Hyperlink"/>
            <w:rFonts w:hint="eastAsia"/>
            <w:iCs/>
          </w:rPr>
          <w:t>https://www.s-hertogenbosch.nl/stad-en-bestuur/bestuur/verordeningen-en-beleid/aanbestedingen</w:t>
        </w:r>
      </w:hyperlink>
      <w:r>
        <w:rPr>
          <w:iCs/>
          <w:color w:val="000000"/>
        </w:rPr>
        <w:t>.</w:t>
      </w:r>
    </w:p>
    <w:p w14:paraId="30076F66" w14:textId="77777777" w:rsidR="00D44956" w:rsidRDefault="00D44956" w:rsidP="00D44956">
      <w:pPr>
        <w:rPr>
          <w:iCs/>
          <w:color w:val="000000"/>
        </w:rPr>
      </w:pPr>
    </w:p>
    <w:p w14:paraId="6983260C" w14:textId="1013901E" w:rsidR="008377B1" w:rsidRDefault="00D44956" w:rsidP="00D44956">
      <w:pPr>
        <w:rPr>
          <w:iCs/>
          <w:color w:val="000000"/>
        </w:rPr>
      </w:pPr>
      <w:r w:rsidRPr="006A3DA9">
        <w:rPr>
          <w:rFonts w:hint="eastAsia"/>
          <w:iCs/>
          <w:color w:val="000000"/>
        </w:rPr>
        <w:t>U gaat erme</w:t>
      </w:r>
      <w:r w:rsidR="00CC7FB1">
        <w:rPr>
          <w:rFonts w:hint="eastAsia"/>
          <w:iCs/>
          <w:color w:val="000000"/>
        </w:rPr>
        <w:t>e akkoord aantoonbaar minimaal 2</w:t>
      </w:r>
      <w:r w:rsidRPr="006A3DA9">
        <w:rPr>
          <w:rFonts w:hint="eastAsia"/>
          <w:iCs/>
          <w:color w:val="000000"/>
        </w:rPr>
        <w:t>% van de opdrachtwaarde aan medewerkers uit de genoemde groepen in dienst te gaan hebben (minimaal gedurende de looptijd van de overeenkomst). De werkelijke invulling (wie, wanneer, waar inzetten) wordt, na definitieve gunning van de opdracht, in een plan van aanpak tussen opdrachtnemer en opdrach</w:t>
      </w:r>
      <w:r>
        <w:rPr>
          <w:rFonts w:hint="eastAsia"/>
          <w:iCs/>
          <w:color w:val="000000"/>
        </w:rPr>
        <w:t>tgever jaarlijks overeengekomen</w:t>
      </w:r>
      <w:bookmarkEnd w:id="87"/>
      <w:r w:rsidR="009144EF">
        <w:rPr>
          <w:iCs/>
          <w:color w:val="000000"/>
        </w:rPr>
        <w:t>.</w:t>
      </w:r>
    </w:p>
    <w:p w14:paraId="598C9661" w14:textId="77777777" w:rsidR="009144EF" w:rsidRPr="00D44956" w:rsidRDefault="009144EF" w:rsidP="00D44956">
      <w:pPr>
        <w:rPr>
          <w:color w:val="000000"/>
        </w:rPr>
      </w:pPr>
    </w:p>
    <w:p w14:paraId="6983260D" w14:textId="77777777" w:rsidR="008377B1" w:rsidRDefault="008377B1" w:rsidP="008377B1">
      <w:pPr>
        <w:pStyle w:val="Kop1"/>
        <w:numPr>
          <w:ilvl w:val="0"/>
          <w:numId w:val="1"/>
        </w:numPr>
      </w:pPr>
      <w:bookmarkStart w:id="91" w:name="_Toc458514333"/>
      <w:bookmarkStart w:id="92" w:name="_Toc528585104"/>
      <w:r>
        <w:t>Juridische kaders</w:t>
      </w:r>
      <w:bookmarkEnd w:id="91"/>
      <w:bookmarkEnd w:id="92"/>
    </w:p>
    <w:p w14:paraId="6983260E" w14:textId="77777777" w:rsidR="008377B1" w:rsidRDefault="008377B1" w:rsidP="008377B1">
      <w:r>
        <w:t xml:space="preserve">In onderstaande paragrafen lichten wij een aantal juridische kaders toe. De </w:t>
      </w:r>
      <w:r w:rsidRPr="002E44E5">
        <w:t>inschrijver</w:t>
      </w:r>
      <w:r>
        <w:t xml:space="preserve"> wordt geacht deze kaders goed door te nemen voordat een inschrijving wordt ingediend. Bij het indienen van zijn </w:t>
      </w:r>
      <w:r w:rsidRPr="00E7657F">
        <w:t>inschrijving</w:t>
      </w:r>
      <w:r>
        <w:t xml:space="preserve"> gaat de </w:t>
      </w:r>
      <w:r w:rsidRPr="002E44E5">
        <w:t>inschrijver</w:t>
      </w:r>
      <w:r>
        <w:t xml:space="preserve"> onvoorwaardelijk akkoord met deze voorwaarden en bepalingen. </w:t>
      </w:r>
    </w:p>
    <w:p w14:paraId="69832612" w14:textId="77777777" w:rsidR="008377B1" w:rsidRDefault="008377B1" w:rsidP="008377B1"/>
    <w:p w14:paraId="69832613" w14:textId="77777777" w:rsidR="008377B1" w:rsidRDefault="008377B1" w:rsidP="008377B1">
      <w:pPr>
        <w:pStyle w:val="Kop2"/>
        <w:numPr>
          <w:ilvl w:val="1"/>
          <w:numId w:val="1"/>
        </w:numPr>
      </w:pPr>
      <w:bookmarkStart w:id="93" w:name="_Toc458514335"/>
      <w:bookmarkStart w:id="94" w:name="_Toc528585105"/>
      <w:r>
        <w:t>Klachten over aanbesteding</w:t>
      </w:r>
      <w:bookmarkEnd w:id="93"/>
      <w:bookmarkEnd w:id="94"/>
    </w:p>
    <w:p w14:paraId="69832614" w14:textId="77777777" w:rsidR="008377B1" w:rsidRPr="002C79D1" w:rsidRDefault="008377B1" w:rsidP="008377B1">
      <w:r w:rsidRPr="002C79D1">
        <w:t xml:space="preserve">Indien u een klacht heeft aangaande deze aanbesteding kunt u gebruik maken van het digitale klachtenformulier op onze site. Ga naar </w:t>
      </w:r>
    </w:p>
    <w:p w14:paraId="69832615" w14:textId="77777777" w:rsidR="008377B1" w:rsidRPr="006357E5" w:rsidRDefault="008377B1" w:rsidP="008377B1">
      <w:r w:rsidRPr="006357E5">
        <w:t>•</w:t>
      </w:r>
      <w:hyperlink r:id="rId14" w:history="1">
        <w:r w:rsidRPr="006357E5">
          <w:rPr>
            <w:rStyle w:val="Hyperlink"/>
          </w:rPr>
          <w:t>https://www.s-hertogenbosch.nl/stad-en-bestuur/bestuur/verordeningen-en-beleid/aanbestedingen.html</w:t>
        </w:r>
      </w:hyperlink>
    </w:p>
    <w:p w14:paraId="69832616" w14:textId="77777777" w:rsidR="008377B1" w:rsidRDefault="008377B1" w:rsidP="008377B1"/>
    <w:p w14:paraId="69832617" w14:textId="77777777" w:rsidR="008377B1" w:rsidRDefault="008377B1" w:rsidP="008377B1">
      <w:pPr>
        <w:pStyle w:val="Kop2"/>
        <w:numPr>
          <w:ilvl w:val="1"/>
          <w:numId w:val="1"/>
        </w:numPr>
      </w:pPr>
      <w:bookmarkStart w:id="95" w:name="_Toc458002967"/>
      <w:bookmarkStart w:id="96" w:name="_Toc458514336"/>
      <w:bookmarkStart w:id="97" w:name="_Toc528585106"/>
      <w:r w:rsidRPr="006357E5">
        <w:t>Manipulatieve</w:t>
      </w:r>
      <w:r>
        <w:t xml:space="preserve"> inschrijving</w:t>
      </w:r>
      <w:bookmarkEnd w:id="95"/>
      <w:bookmarkEnd w:id="96"/>
      <w:bookmarkEnd w:id="97"/>
    </w:p>
    <w:p w14:paraId="69832618" w14:textId="77777777" w:rsidR="008377B1" w:rsidRDefault="008377B1" w:rsidP="008377B1">
      <w:pPr>
        <w:spacing w:line="240" w:lineRule="auto"/>
        <w:rPr>
          <w:rFonts w:ascii="Univers" w:hAnsi="Univers" w:cs="Arial"/>
        </w:rPr>
      </w:pPr>
      <w:r>
        <w:rPr>
          <w:rFonts w:ascii="Univers" w:hAnsi="Univers" w:cs="Arial"/>
        </w:rPr>
        <w:t>Het is, op straffe van ongeldig verklaren van de inschrijving, niet toegestaan manipulatieve Inschrijving te doen, zulks naar oordeel van de gemeente. Bij een manipulatieve Inschrijving kan bijvoorbeeld sprake zijn wanneer de door de gemeente bedoelde</w:t>
      </w:r>
      <w:r>
        <w:t xml:space="preserve"> </w:t>
      </w:r>
      <w:r>
        <w:rPr>
          <w:rFonts w:ascii="Univers" w:hAnsi="Univers" w:cs="Arial"/>
        </w:rPr>
        <w:t>beoordelingssystematiek zo wordt gemanipuleerd dat het met die systematiek beoogde doel wordt verstoord.</w:t>
      </w:r>
    </w:p>
    <w:p w14:paraId="69832619" w14:textId="77777777" w:rsidR="008377B1" w:rsidRDefault="008377B1" w:rsidP="008377B1"/>
    <w:p w14:paraId="6983261A" w14:textId="77777777" w:rsidR="008377B1" w:rsidRDefault="008377B1" w:rsidP="008377B1">
      <w:pPr>
        <w:pStyle w:val="Kop2"/>
        <w:numPr>
          <w:ilvl w:val="1"/>
          <w:numId w:val="1"/>
        </w:numPr>
      </w:pPr>
      <w:bookmarkStart w:id="98" w:name="_Toc458514338"/>
      <w:bookmarkStart w:id="99" w:name="_Toc528585107"/>
      <w:r>
        <w:t>Rechtsbescherming</w:t>
      </w:r>
      <w:bookmarkEnd w:id="98"/>
      <w:bookmarkEnd w:id="99"/>
    </w:p>
    <w:p w14:paraId="6983261B" w14:textId="77777777" w:rsidR="008377B1" w:rsidRPr="00457E28" w:rsidRDefault="008377B1" w:rsidP="008377B1">
      <w:pPr>
        <w:rPr>
          <w:b/>
        </w:rPr>
      </w:pPr>
      <w:r w:rsidRPr="00457E28">
        <w:rPr>
          <w:b/>
        </w:rPr>
        <w:t xml:space="preserve">M.b.t. de Offerteaanvraag en de Nota van Inlichtingen </w:t>
      </w:r>
    </w:p>
    <w:p w14:paraId="6983261C" w14:textId="77777777" w:rsidR="008377B1" w:rsidRDefault="008377B1" w:rsidP="000265D7">
      <w:pPr>
        <w:numPr>
          <w:ilvl w:val="0"/>
          <w:numId w:val="3"/>
        </w:numPr>
      </w:pPr>
      <w:r>
        <w:t xml:space="preserve">Indien de </w:t>
      </w:r>
      <w:r w:rsidRPr="002E44E5">
        <w:t>inschrijver</w:t>
      </w:r>
      <w:r>
        <w:t xml:space="preserve"> constateert dat de offerteaanvraag dan wel de nota van inlichtingen in strijd is met de </w:t>
      </w:r>
      <w:r w:rsidRPr="00306433">
        <w:rPr>
          <w:b/>
        </w:rPr>
        <w:t>grondbeginselen</w:t>
      </w:r>
      <w:r>
        <w:t xml:space="preserve"> van de aanbestedingsregelgeving, </w:t>
      </w:r>
      <w:r w:rsidRPr="000D2742">
        <w:t xml:space="preserve">dan heeft de </w:t>
      </w:r>
      <w:r w:rsidRPr="002E44E5">
        <w:t>inschrijver</w:t>
      </w:r>
      <w:r>
        <w:t xml:space="preserve"> </w:t>
      </w:r>
      <w:r w:rsidRPr="000D2742">
        <w:t xml:space="preserve">hier vragen en opmerkingen over gemaakt tijdens de informatiefase voor de sluitingstermijn van de </w:t>
      </w:r>
      <w:r w:rsidRPr="00AA544C">
        <w:t>inschrijvingen</w:t>
      </w:r>
      <w:r w:rsidRPr="000D2742">
        <w:t>.</w:t>
      </w:r>
      <w:r>
        <w:t xml:space="preserve"> </w:t>
      </w:r>
    </w:p>
    <w:p w14:paraId="6983261D" w14:textId="77777777" w:rsidR="008377B1" w:rsidRDefault="008377B1" w:rsidP="000265D7">
      <w:pPr>
        <w:numPr>
          <w:ilvl w:val="0"/>
          <w:numId w:val="3"/>
        </w:numPr>
      </w:pPr>
      <w:r>
        <w:t xml:space="preserve">Indien de </w:t>
      </w:r>
      <w:r w:rsidRPr="002E44E5">
        <w:t>inschrijver</w:t>
      </w:r>
      <w:r>
        <w:t xml:space="preserve"> </w:t>
      </w:r>
      <w:r w:rsidRPr="009E02F1">
        <w:t xml:space="preserve">constateert dat er over de vraagstelling en antwoordmogelijkheden </w:t>
      </w:r>
      <w:r w:rsidRPr="008928C2">
        <w:rPr>
          <w:b/>
        </w:rPr>
        <w:t>interpretatieverschillen</w:t>
      </w:r>
      <w:r>
        <w:t xml:space="preserve"> </w:t>
      </w:r>
      <w:r w:rsidRPr="009E02F1">
        <w:t xml:space="preserve">kunnen ontstaan wordt hij geacht dit tijdens de informatiefase </w:t>
      </w:r>
      <w:r w:rsidRPr="000D2742">
        <w:t xml:space="preserve">kenbaar te maken, zodat in de </w:t>
      </w:r>
      <w:r>
        <w:t>n</w:t>
      </w:r>
      <w:r w:rsidRPr="000D2742">
        <w:t xml:space="preserve">ota van </w:t>
      </w:r>
      <w:r>
        <w:t>i</w:t>
      </w:r>
      <w:r w:rsidRPr="000D2742">
        <w:t>nlichtingen duidelijkheid kan worden verschaft.</w:t>
      </w:r>
      <w:r>
        <w:t xml:space="preserve"> </w:t>
      </w:r>
      <w:r w:rsidRPr="000D2742">
        <w:t xml:space="preserve">Indien de </w:t>
      </w:r>
      <w:r w:rsidRPr="002E44E5">
        <w:t>inschrijver</w:t>
      </w:r>
      <w:r w:rsidRPr="000D2742">
        <w:t xml:space="preserve"> </w:t>
      </w:r>
      <w:r w:rsidRPr="008928C2">
        <w:rPr>
          <w:b/>
        </w:rPr>
        <w:t>fouten</w:t>
      </w:r>
      <w:r w:rsidRPr="000D2742">
        <w:t xml:space="preserve"> ziet in de </w:t>
      </w:r>
      <w:r w:rsidRPr="00D618EC">
        <w:t>offerteaanvraag</w:t>
      </w:r>
      <w:r>
        <w:t xml:space="preserve"> </w:t>
      </w:r>
      <w:r w:rsidRPr="000D2742">
        <w:t>of op enigerlei wijze belemmering ziet dan wel juist mogelijkheden tot verbetering t</w:t>
      </w:r>
      <w:r>
        <w:t xml:space="preserve">en aanzien van </w:t>
      </w:r>
      <w:r w:rsidRPr="000D2742">
        <w:t xml:space="preserve">het gevraagde, dan heeft de </w:t>
      </w:r>
      <w:r w:rsidRPr="002E44E5">
        <w:lastRenderedPageBreak/>
        <w:t>inschrijver</w:t>
      </w:r>
      <w:r w:rsidRPr="000D2742">
        <w:t xml:space="preserve"> hier vragen en opmerkingen over gemaakt tijdens de informatiefase voor de sluitingstermijn van de </w:t>
      </w:r>
      <w:r w:rsidRPr="00AA544C">
        <w:t>inschrijvingen</w:t>
      </w:r>
      <w:r w:rsidRPr="000D2742">
        <w:t>.</w:t>
      </w:r>
      <w:r>
        <w:t xml:space="preserve"> </w:t>
      </w:r>
      <w:r w:rsidRPr="000D2742">
        <w:t xml:space="preserve">Door het niet inwinnen van schriftelijke inlichtingen acht de </w:t>
      </w:r>
      <w:r w:rsidRPr="002E44E5">
        <w:t>inschrijver</w:t>
      </w:r>
      <w:r w:rsidRPr="000D2742">
        <w:t xml:space="preserve"> deze offerteaanvraag voldoende uitvoerig en toereikend.</w:t>
      </w:r>
      <w:r>
        <w:t xml:space="preserve"> </w:t>
      </w:r>
    </w:p>
    <w:p w14:paraId="6983261E" w14:textId="77777777" w:rsidR="008377B1" w:rsidRDefault="008377B1" w:rsidP="008377B1">
      <w:pPr>
        <w:tabs>
          <w:tab w:val="num" w:pos="567"/>
        </w:tabs>
        <w:ind w:left="142"/>
      </w:pPr>
    </w:p>
    <w:p w14:paraId="6983261F" w14:textId="77777777" w:rsidR="008377B1" w:rsidRPr="000D2742" w:rsidRDefault="008377B1" w:rsidP="008377B1">
      <w:pPr>
        <w:tabs>
          <w:tab w:val="num" w:pos="567"/>
        </w:tabs>
        <w:ind w:left="142"/>
      </w:pPr>
      <w:r>
        <w:tab/>
      </w:r>
      <w:r>
        <w:tab/>
        <w:t>Dit op verval van recht na voorlopige gunning</w:t>
      </w:r>
      <w:r>
        <w:rPr>
          <w:rStyle w:val="Voetnootmarkering"/>
        </w:rPr>
        <w:footnoteReference w:id="1"/>
      </w:r>
      <w:r>
        <w:t>.</w:t>
      </w:r>
    </w:p>
    <w:p w14:paraId="69832620" w14:textId="77777777" w:rsidR="008377B1" w:rsidRDefault="008377B1" w:rsidP="008377B1">
      <w:pPr>
        <w:tabs>
          <w:tab w:val="num" w:pos="567"/>
        </w:tabs>
        <w:rPr>
          <w:b/>
        </w:rPr>
      </w:pPr>
    </w:p>
    <w:p w14:paraId="69832621" w14:textId="77777777" w:rsidR="008377B1" w:rsidRPr="00457E28" w:rsidRDefault="008377B1" w:rsidP="008377B1">
      <w:pPr>
        <w:keepNext/>
        <w:keepLines/>
        <w:rPr>
          <w:b/>
        </w:rPr>
      </w:pPr>
      <w:r w:rsidRPr="00457E28">
        <w:rPr>
          <w:b/>
        </w:rPr>
        <w:t xml:space="preserve">M.b.t. de </w:t>
      </w:r>
      <w:r w:rsidRPr="00E7657F">
        <w:t>inschrijving</w:t>
      </w:r>
    </w:p>
    <w:p w14:paraId="69832622" w14:textId="77777777" w:rsidR="008377B1" w:rsidRPr="0036441D" w:rsidRDefault="008377B1" w:rsidP="000265D7">
      <w:pPr>
        <w:pStyle w:val="Lijstalinea"/>
        <w:keepNext/>
        <w:keepLines/>
        <w:numPr>
          <w:ilvl w:val="0"/>
          <w:numId w:val="4"/>
        </w:numPr>
      </w:pPr>
      <w:r w:rsidRPr="00457E28">
        <w:t>Indien</w:t>
      </w:r>
      <w:r w:rsidRPr="0036441D">
        <w:t xml:space="preserve"> de </w:t>
      </w:r>
      <w:r w:rsidRPr="00E7657F">
        <w:t>inschrijving</w:t>
      </w:r>
      <w:r>
        <w:t xml:space="preserve"> onduidelijkheden bevat kunnen wij, de aanbestedende dienst, </w:t>
      </w:r>
      <w:r w:rsidRPr="0036441D">
        <w:t xml:space="preserve">schriftelijke aanvullende informatie opvragen bij de </w:t>
      </w:r>
      <w:r w:rsidRPr="002E44E5">
        <w:t>inschrijver</w:t>
      </w:r>
      <w:r w:rsidRPr="0036441D">
        <w:t xml:space="preserve">. De aanvullende informatie dient schriftelijk te worden verstrekt en maakt dan onderdeel uit van de </w:t>
      </w:r>
      <w:r w:rsidRPr="00E7657F">
        <w:t>inschrijving</w:t>
      </w:r>
      <w:r>
        <w:t xml:space="preserve"> </w:t>
      </w:r>
      <w:r w:rsidRPr="0036441D">
        <w:t xml:space="preserve">en mag geen wezenlijke wijziging van de </w:t>
      </w:r>
      <w:r w:rsidRPr="00E7657F">
        <w:t>inschrijving</w:t>
      </w:r>
      <w:r>
        <w:t xml:space="preserve"> </w:t>
      </w:r>
      <w:r w:rsidRPr="0036441D">
        <w:t>inhouden.</w:t>
      </w:r>
    </w:p>
    <w:p w14:paraId="69832623" w14:textId="77777777" w:rsidR="008377B1" w:rsidRPr="0036441D" w:rsidRDefault="008377B1" w:rsidP="000265D7">
      <w:pPr>
        <w:pStyle w:val="Lijstalinea"/>
        <w:numPr>
          <w:ilvl w:val="0"/>
          <w:numId w:val="8"/>
        </w:numPr>
      </w:pPr>
      <w:r w:rsidRPr="0036441D">
        <w:t xml:space="preserve">Conform artikel </w:t>
      </w:r>
      <w:r>
        <w:t xml:space="preserve">2.116 Aanbestedingswet kunnen wij, de aanbestedende </w:t>
      </w:r>
      <w:r w:rsidRPr="0036441D">
        <w:t>dienst</w:t>
      </w:r>
      <w:r>
        <w:t>,</w:t>
      </w:r>
      <w:r w:rsidRPr="0036441D">
        <w:t xml:space="preserve"> bij een </w:t>
      </w:r>
      <w:r w:rsidRPr="00510B02">
        <w:t xml:space="preserve">inschrijving </w:t>
      </w:r>
      <w:r w:rsidRPr="0036441D">
        <w:t xml:space="preserve">die onuitvoerbaar of onrealistisch voorkomt (abnormaal lage inschrijving) schriftelijk verzoeken om nadere verduidelijking, voordat </w:t>
      </w:r>
      <w:r>
        <w:t>wij deze inschrijving kunnen af</w:t>
      </w:r>
      <w:r w:rsidRPr="0036441D">
        <w:t xml:space="preserve">wijzen. Deze verduidelijking moet worden aangeleverd binnen de termijn die door de </w:t>
      </w:r>
      <w:r>
        <w:t>ons</w:t>
      </w:r>
      <w:r w:rsidRPr="0036441D">
        <w:t xml:space="preserve"> wordt vastgesteld.</w:t>
      </w:r>
    </w:p>
    <w:p w14:paraId="69832624" w14:textId="77777777" w:rsidR="008377B1" w:rsidRDefault="008377B1" w:rsidP="008377B1"/>
    <w:p w14:paraId="69832625" w14:textId="77777777" w:rsidR="008377B1" w:rsidRPr="003E40EC" w:rsidRDefault="008377B1" w:rsidP="008377B1">
      <w:pPr>
        <w:pStyle w:val="Kop3"/>
      </w:pPr>
      <w:bookmarkStart w:id="100" w:name="_Toc528585108"/>
      <w:r w:rsidRPr="003E40EC">
        <w:t>Bezwaartermijn</w:t>
      </w:r>
      <w:bookmarkEnd w:id="100"/>
    </w:p>
    <w:p w14:paraId="69832626" w14:textId="7C12E13B" w:rsidR="008377B1" w:rsidRPr="003E40EC" w:rsidRDefault="008377B1" w:rsidP="008377B1">
      <w:r w:rsidRPr="003E40EC">
        <w:t>Wij geven gedu</w:t>
      </w:r>
      <w:r w:rsidR="00D44956">
        <w:t xml:space="preserve">rende 20 </w:t>
      </w:r>
      <w:r w:rsidRPr="003E40EC">
        <w:t xml:space="preserve">kalenderdagen na verzending van de voorlopige </w:t>
      </w:r>
      <w:r w:rsidRPr="00DC7F9F">
        <w:t>gunningsbeslissing</w:t>
      </w:r>
      <w:r w:rsidRPr="003E40EC">
        <w:t xml:space="preserve"> geen uitvoering aan die beslissing en gaan niet </w:t>
      </w:r>
      <w:r w:rsidRPr="00365329">
        <w:t>tot ondertekening van de overeenkomst</w:t>
      </w:r>
      <w:r w:rsidRPr="003E40EC">
        <w:t xml:space="preserve"> over. Dit om </w:t>
      </w:r>
      <w:r w:rsidRPr="00720753">
        <w:t>inschrijvers</w:t>
      </w:r>
      <w:r w:rsidRPr="003E40EC">
        <w:t xml:space="preserve"> gedurende die termijn gelegenheid te bieden een kort geding aanhangig te maken tegen de voorlopige </w:t>
      </w:r>
      <w:r w:rsidRPr="00DC7F9F">
        <w:t>gunningsbeslissing</w:t>
      </w:r>
      <w:r w:rsidRPr="003E40EC">
        <w:t>. Zij kunnen dat doen door het laten betekenen van de dagvaarding op het adres van de aanbestedende dienst. De termijn van  dagen is een vervaltermijn.</w:t>
      </w:r>
    </w:p>
    <w:p w14:paraId="69832627" w14:textId="77777777" w:rsidR="008377B1" w:rsidRPr="003E40EC" w:rsidRDefault="008377B1" w:rsidP="008377B1"/>
    <w:p w14:paraId="69832628" w14:textId="77777777" w:rsidR="008377B1" w:rsidRPr="003E40EC" w:rsidRDefault="008377B1" w:rsidP="008377B1">
      <w:r w:rsidRPr="003E40EC">
        <w:t xml:space="preserve">Een </w:t>
      </w:r>
      <w:r w:rsidRPr="002E44E5">
        <w:t>inschrijver</w:t>
      </w:r>
      <w:r w:rsidRPr="003E40EC">
        <w:t xml:space="preserve"> kan ook een bodemgeschil aanhangig maken. Wenst u een bodemgeschil aanhangig te maken? Dan moet u dat binnen negentig dagen na de datum van de gunningsbeslissing  doen op straffen van niet ontvankelijkheid. Tenzij het geschil voortvloeit uit omstandigheden na verloop van deze termijn. In dit laatste geval gaat de termijn van negentig dagen in op de dag van de betreffende omstandigheid.</w:t>
      </w:r>
    </w:p>
    <w:p w14:paraId="69832629" w14:textId="77777777" w:rsidR="008377B1" w:rsidRPr="003E40EC" w:rsidRDefault="008377B1" w:rsidP="008377B1"/>
    <w:p w14:paraId="6983262A" w14:textId="77777777" w:rsidR="008377B1" w:rsidRPr="003E40EC" w:rsidRDefault="008377B1" w:rsidP="008377B1">
      <w:pPr>
        <w:pStyle w:val="Kop3"/>
      </w:pPr>
      <w:bookmarkStart w:id="101" w:name="_Toc528585109"/>
      <w:r w:rsidRPr="003E40EC">
        <w:t>Bevoegde rechter</w:t>
      </w:r>
      <w:bookmarkEnd w:id="101"/>
    </w:p>
    <w:p w14:paraId="6983262B" w14:textId="77777777" w:rsidR="008377B1" w:rsidRPr="003E40EC" w:rsidRDefault="008377B1" w:rsidP="008377B1">
      <w:r w:rsidRPr="003E40EC">
        <w:t xml:space="preserve">Op de aanbestedingsprocedure is Nederlands recht van toepassing. Geschillen die ontstaan naar aanleiding van onderhavige aanbesteding dienen te worden voorgelegd aan de bevoegde (Voorzieningen)rechter van de </w:t>
      </w:r>
      <w:r>
        <w:t>Rechtbank Oost-Brabant in ’s-Hertogenbosch</w:t>
      </w:r>
      <w:r w:rsidRPr="003E40EC">
        <w:t>.</w:t>
      </w:r>
    </w:p>
    <w:p w14:paraId="6983262C" w14:textId="77777777" w:rsidR="008377B1" w:rsidRPr="003E40EC" w:rsidRDefault="008377B1" w:rsidP="008377B1"/>
    <w:p w14:paraId="6983262D" w14:textId="77777777" w:rsidR="008377B1" w:rsidRPr="003E40EC" w:rsidRDefault="008377B1" w:rsidP="008377B1">
      <w:pPr>
        <w:pStyle w:val="Kop3"/>
      </w:pPr>
      <w:bookmarkStart w:id="102" w:name="_Toc528585110"/>
      <w:r w:rsidRPr="003E40EC">
        <w:t>Uitstel gunning en ondertekening Overeenkomst</w:t>
      </w:r>
      <w:bookmarkEnd w:id="102"/>
    </w:p>
    <w:p w14:paraId="6983262E" w14:textId="77777777" w:rsidR="008377B1" w:rsidRPr="003E40EC" w:rsidRDefault="008377B1" w:rsidP="008377B1">
      <w:r w:rsidRPr="003E40EC">
        <w:t xml:space="preserve">Indien inschrijvers voor het verstrijken van de bezwaartermijn van  kalenderdagen een kort geding aanhangig hebben gemaakt zal de aanbestedende dienst in beginsel de uitkomst van deze procedure afwachten alvorens verdere uitvoering te geven aan de gunningsbeslissing en tot ondertekening van de overeenkomst over te gaan, tenzij een zwaarwegend belang onverwijlde gunning gebiedt. </w:t>
      </w:r>
    </w:p>
    <w:p w14:paraId="6983262F" w14:textId="77777777" w:rsidR="008377B1" w:rsidRDefault="008377B1" w:rsidP="008377B1"/>
    <w:p w14:paraId="69832630" w14:textId="77777777" w:rsidR="008377B1" w:rsidRPr="00C02C18" w:rsidRDefault="008377B1" w:rsidP="008377B1"/>
    <w:sectPr w:rsidR="008377B1" w:rsidRPr="00C02C18" w:rsidSect="008377B1">
      <w:footerReference w:type="even" r:id="rId15"/>
      <w:footerReference w:type="default" r:id="rId16"/>
      <w:pgSz w:w="11907" w:h="16840" w:code="9"/>
      <w:pgMar w:top="1701" w:right="1440" w:bottom="1701" w:left="1440"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3263E" w14:textId="77777777" w:rsidR="00B434A4" w:rsidRDefault="00B434A4">
      <w:pPr>
        <w:spacing w:line="240" w:lineRule="auto"/>
      </w:pPr>
      <w:r>
        <w:separator/>
      </w:r>
    </w:p>
  </w:endnote>
  <w:endnote w:type="continuationSeparator" w:id="0">
    <w:p w14:paraId="69832640" w14:textId="77777777" w:rsidR="00B434A4" w:rsidRDefault="00B434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go Font">
    <w:altName w:val="Vrind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w:altName w:val="Segoe Script"/>
    <w:charset w:val="00"/>
    <w:family w:val="swiss"/>
    <w:pitch w:val="variable"/>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Univer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32636" w14:textId="77777777" w:rsidR="00B434A4" w:rsidRDefault="00B434A4" w:rsidP="008377B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31</w:t>
    </w:r>
    <w:r>
      <w:rPr>
        <w:rStyle w:val="Paginanummer"/>
      </w:rPr>
      <w:fldChar w:fldCharType="end"/>
    </w:r>
  </w:p>
  <w:p w14:paraId="69832637" w14:textId="77777777" w:rsidR="00B434A4" w:rsidRDefault="00B434A4">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32638" w14:textId="41683478" w:rsidR="00B434A4" w:rsidRDefault="00B434A4" w:rsidP="008377B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346503">
      <w:rPr>
        <w:rStyle w:val="Paginanummer"/>
        <w:noProof/>
      </w:rPr>
      <w:t>5</w:t>
    </w:r>
    <w:r>
      <w:rPr>
        <w:rStyle w:val="Paginanummer"/>
      </w:rPr>
      <w:fldChar w:fldCharType="end"/>
    </w:r>
  </w:p>
  <w:p w14:paraId="69832639" w14:textId="0D107877" w:rsidR="00B434A4" w:rsidRDefault="00B434A4" w:rsidP="008377B1">
    <w:pPr>
      <w:pStyle w:val="Voettekst"/>
      <w:ind w:right="360"/>
    </w:pPr>
    <w:r>
      <w:rPr>
        <w:rFonts w:cs="Arial"/>
        <w:b/>
        <w:i/>
      </w:rPr>
      <w:t xml:space="preserve">Bestek 003-2020 ONDERHOUD OPENBARE VERLICHTING GEBIED 3 </w:t>
    </w:r>
    <w:r>
      <w:rPr>
        <w:rFonts w:cs="Arial"/>
      </w:rPr>
      <w:t>© gemeente ‘s-Hertogenbosch</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32632" w14:textId="77777777" w:rsidR="00B434A4" w:rsidRDefault="00B434A4" w:rsidP="008377B1">
      <w:pPr>
        <w:spacing w:line="240" w:lineRule="auto"/>
      </w:pPr>
      <w:r>
        <w:separator/>
      </w:r>
    </w:p>
  </w:footnote>
  <w:footnote w:type="continuationSeparator" w:id="0">
    <w:p w14:paraId="69832633" w14:textId="77777777" w:rsidR="00B434A4" w:rsidRDefault="00B434A4" w:rsidP="008377B1">
      <w:pPr>
        <w:spacing w:line="240" w:lineRule="auto"/>
      </w:pPr>
      <w:r>
        <w:continuationSeparator/>
      </w:r>
    </w:p>
  </w:footnote>
  <w:footnote w:id="1">
    <w:p w14:paraId="6983263C" w14:textId="77777777" w:rsidR="00B434A4" w:rsidRPr="0036441D" w:rsidRDefault="00B434A4" w:rsidP="008377B1">
      <w:pPr>
        <w:pStyle w:val="Voetnoottekst"/>
        <w:rPr>
          <w:lang w:val="en-GB"/>
        </w:rPr>
      </w:pPr>
      <w:r>
        <w:rPr>
          <w:rStyle w:val="Voetnootmarkering"/>
        </w:rPr>
        <w:footnoteRef/>
      </w:r>
      <w:r w:rsidRPr="0036441D">
        <w:rPr>
          <w:lang w:val="en-GB"/>
        </w:rPr>
        <w:t xml:space="preserve"> Grossmann-arrest C-230/02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73103"/>
    <w:multiLevelType w:val="hybridMultilevel"/>
    <w:tmpl w:val="417469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007208"/>
    <w:multiLevelType w:val="hybridMultilevel"/>
    <w:tmpl w:val="6F4C421E"/>
    <w:lvl w:ilvl="0" w:tplc="0BE6DA58">
      <w:start w:val="1"/>
      <w:numFmt w:val="lowerLetter"/>
      <w:lvlText w:val="%1)"/>
      <w:lvlJc w:val="left"/>
      <w:pPr>
        <w:tabs>
          <w:tab w:val="num" w:pos="720"/>
        </w:tabs>
        <w:ind w:left="720" w:hanging="360"/>
      </w:pPr>
      <w:rPr>
        <w:rFonts w:hint="default"/>
        <w:b w:val="0"/>
        <w:i w:val="0"/>
        <w:sz w:val="20"/>
        <w:szCs w:val="20"/>
      </w:rPr>
    </w:lvl>
    <w:lvl w:ilvl="1" w:tplc="F80A20D8">
      <w:start w:val="1"/>
      <w:numFmt w:val="bullet"/>
      <w:lvlText w:val="b"/>
      <w:lvlJc w:val="left"/>
      <w:pPr>
        <w:tabs>
          <w:tab w:val="num" w:pos="1440"/>
        </w:tabs>
        <w:ind w:left="1440" w:hanging="360"/>
      </w:pPr>
      <w:rPr>
        <w:rFonts w:ascii="Logo Font" w:hAnsi="Logo Font" w:hint="default"/>
        <w:b w:val="0"/>
        <w:i w:val="0"/>
        <w:sz w:val="20"/>
        <w:szCs w:val="20"/>
      </w:rPr>
    </w:lvl>
    <w:lvl w:ilvl="2" w:tplc="5A4C7BC0" w:tentative="1">
      <w:start w:val="1"/>
      <w:numFmt w:val="bullet"/>
      <w:lvlText w:val=""/>
      <w:lvlJc w:val="left"/>
      <w:pPr>
        <w:tabs>
          <w:tab w:val="num" w:pos="2160"/>
        </w:tabs>
        <w:ind w:left="2160" w:hanging="360"/>
      </w:pPr>
      <w:rPr>
        <w:rFonts w:ascii="Wingdings" w:hAnsi="Wingdings" w:hint="default"/>
      </w:rPr>
    </w:lvl>
    <w:lvl w:ilvl="3" w:tplc="06F8B61E" w:tentative="1">
      <w:start w:val="1"/>
      <w:numFmt w:val="bullet"/>
      <w:lvlText w:val=""/>
      <w:lvlJc w:val="left"/>
      <w:pPr>
        <w:tabs>
          <w:tab w:val="num" w:pos="2880"/>
        </w:tabs>
        <w:ind w:left="2880" w:hanging="360"/>
      </w:pPr>
      <w:rPr>
        <w:rFonts w:ascii="Symbol" w:hAnsi="Symbol" w:hint="default"/>
      </w:rPr>
    </w:lvl>
    <w:lvl w:ilvl="4" w:tplc="0CD80B76" w:tentative="1">
      <w:start w:val="1"/>
      <w:numFmt w:val="bullet"/>
      <w:lvlText w:val="o"/>
      <w:lvlJc w:val="left"/>
      <w:pPr>
        <w:tabs>
          <w:tab w:val="num" w:pos="3600"/>
        </w:tabs>
        <w:ind w:left="3600" w:hanging="360"/>
      </w:pPr>
      <w:rPr>
        <w:rFonts w:ascii="Courier New" w:hAnsi="Courier New" w:cs="Courier New" w:hint="default"/>
      </w:rPr>
    </w:lvl>
    <w:lvl w:ilvl="5" w:tplc="1CA0AFA4" w:tentative="1">
      <w:start w:val="1"/>
      <w:numFmt w:val="bullet"/>
      <w:lvlText w:val=""/>
      <w:lvlJc w:val="left"/>
      <w:pPr>
        <w:tabs>
          <w:tab w:val="num" w:pos="4320"/>
        </w:tabs>
        <w:ind w:left="4320" w:hanging="360"/>
      </w:pPr>
      <w:rPr>
        <w:rFonts w:ascii="Wingdings" w:hAnsi="Wingdings" w:hint="default"/>
      </w:rPr>
    </w:lvl>
    <w:lvl w:ilvl="6" w:tplc="D4FC89FE" w:tentative="1">
      <w:start w:val="1"/>
      <w:numFmt w:val="bullet"/>
      <w:lvlText w:val=""/>
      <w:lvlJc w:val="left"/>
      <w:pPr>
        <w:tabs>
          <w:tab w:val="num" w:pos="5040"/>
        </w:tabs>
        <w:ind w:left="5040" w:hanging="360"/>
      </w:pPr>
      <w:rPr>
        <w:rFonts w:ascii="Symbol" w:hAnsi="Symbol" w:hint="default"/>
      </w:rPr>
    </w:lvl>
    <w:lvl w:ilvl="7" w:tplc="733C2A96" w:tentative="1">
      <w:start w:val="1"/>
      <w:numFmt w:val="bullet"/>
      <w:lvlText w:val="o"/>
      <w:lvlJc w:val="left"/>
      <w:pPr>
        <w:tabs>
          <w:tab w:val="num" w:pos="5760"/>
        </w:tabs>
        <w:ind w:left="5760" w:hanging="360"/>
      </w:pPr>
      <w:rPr>
        <w:rFonts w:ascii="Courier New" w:hAnsi="Courier New" w:cs="Courier New" w:hint="default"/>
      </w:rPr>
    </w:lvl>
    <w:lvl w:ilvl="8" w:tplc="11ECD8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C261C3"/>
    <w:multiLevelType w:val="hybridMultilevel"/>
    <w:tmpl w:val="98C2F37A"/>
    <w:lvl w:ilvl="0" w:tplc="E146C076">
      <w:start w:val="1"/>
      <w:numFmt w:val="bullet"/>
      <w:lvlText w:val=""/>
      <w:lvlJc w:val="left"/>
      <w:pPr>
        <w:ind w:left="862" w:hanging="360"/>
      </w:pPr>
      <w:rPr>
        <w:rFonts w:ascii="Symbol" w:hAnsi="Symbol" w:hint="default"/>
      </w:rPr>
    </w:lvl>
    <w:lvl w:ilvl="1" w:tplc="0B4A7E1A" w:tentative="1">
      <w:start w:val="1"/>
      <w:numFmt w:val="bullet"/>
      <w:lvlText w:val="o"/>
      <w:lvlJc w:val="left"/>
      <w:pPr>
        <w:ind w:left="1582" w:hanging="360"/>
      </w:pPr>
      <w:rPr>
        <w:rFonts w:ascii="Courier New" w:hAnsi="Courier New" w:cs="Courier New" w:hint="default"/>
      </w:rPr>
    </w:lvl>
    <w:lvl w:ilvl="2" w:tplc="117ACA14" w:tentative="1">
      <w:start w:val="1"/>
      <w:numFmt w:val="bullet"/>
      <w:lvlText w:val=""/>
      <w:lvlJc w:val="left"/>
      <w:pPr>
        <w:ind w:left="2302" w:hanging="360"/>
      </w:pPr>
      <w:rPr>
        <w:rFonts w:ascii="Wingdings" w:hAnsi="Wingdings" w:hint="default"/>
      </w:rPr>
    </w:lvl>
    <w:lvl w:ilvl="3" w:tplc="F2CC2EE8" w:tentative="1">
      <w:start w:val="1"/>
      <w:numFmt w:val="bullet"/>
      <w:lvlText w:val=""/>
      <w:lvlJc w:val="left"/>
      <w:pPr>
        <w:ind w:left="3022" w:hanging="360"/>
      </w:pPr>
      <w:rPr>
        <w:rFonts w:ascii="Symbol" w:hAnsi="Symbol" w:hint="default"/>
      </w:rPr>
    </w:lvl>
    <w:lvl w:ilvl="4" w:tplc="D58C1B5E" w:tentative="1">
      <w:start w:val="1"/>
      <w:numFmt w:val="bullet"/>
      <w:lvlText w:val="o"/>
      <w:lvlJc w:val="left"/>
      <w:pPr>
        <w:ind w:left="3742" w:hanging="360"/>
      </w:pPr>
      <w:rPr>
        <w:rFonts w:ascii="Courier New" w:hAnsi="Courier New" w:cs="Courier New" w:hint="default"/>
      </w:rPr>
    </w:lvl>
    <w:lvl w:ilvl="5" w:tplc="3EB2BFDE" w:tentative="1">
      <w:start w:val="1"/>
      <w:numFmt w:val="bullet"/>
      <w:lvlText w:val=""/>
      <w:lvlJc w:val="left"/>
      <w:pPr>
        <w:ind w:left="4462" w:hanging="360"/>
      </w:pPr>
      <w:rPr>
        <w:rFonts w:ascii="Wingdings" w:hAnsi="Wingdings" w:hint="default"/>
      </w:rPr>
    </w:lvl>
    <w:lvl w:ilvl="6" w:tplc="1C183190" w:tentative="1">
      <w:start w:val="1"/>
      <w:numFmt w:val="bullet"/>
      <w:lvlText w:val=""/>
      <w:lvlJc w:val="left"/>
      <w:pPr>
        <w:ind w:left="5182" w:hanging="360"/>
      </w:pPr>
      <w:rPr>
        <w:rFonts w:ascii="Symbol" w:hAnsi="Symbol" w:hint="default"/>
      </w:rPr>
    </w:lvl>
    <w:lvl w:ilvl="7" w:tplc="CC3E22E4" w:tentative="1">
      <w:start w:val="1"/>
      <w:numFmt w:val="bullet"/>
      <w:lvlText w:val="o"/>
      <w:lvlJc w:val="left"/>
      <w:pPr>
        <w:ind w:left="5902" w:hanging="360"/>
      </w:pPr>
      <w:rPr>
        <w:rFonts w:ascii="Courier New" w:hAnsi="Courier New" w:cs="Courier New" w:hint="default"/>
      </w:rPr>
    </w:lvl>
    <w:lvl w:ilvl="8" w:tplc="00E80A5A" w:tentative="1">
      <w:start w:val="1"/>
      <w:numFmt w:val="bullet"/>
      <w:lvlText w:val=""/>
      <w:lvlJc w:val="left"/>
      <w:pPr>
        <w:ind w:left="6622" w:hanging="360"/>
      </w:pPr>
      <w:rPr>
        <w:rFonts w:ascii="Wingdings" w:hAnsi="Wingdings" w:hint="default"/>
      </w:rPr>
    </w:lvl>
  </w:abstractNum>
  <w:abstractNum w:abstractNumId="3" w15:restartNumberingAfterBreak="0">
    <w:nsid w:val="0B5F7AF9"/>
    <w:multiLevelType w:val="multilevel"/>
    <w:tmpl w:val="0DCC9ED8"/>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rPr>
        <w:color w:val="auto"/>
      </w:r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4" w15:restartNumberingAfterBreak="0">
    <w:nsid w:val="170A01D0"/>
    <w:multiLevelType w:val="hybridMultilevel"/>
    <w:tmpl w:val="569878D2"/>
    <w:lvl w:ilvl="0" w:tplc="38161836">
      <w:start w:val="1"/>
      <w:numFmt w:val="decimal"/>
      <w:lvlText w:val="%1."/>
      <w:lvlJc w:val="left"/>
      <w:pPr>
        <w:ind w:left="1428"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B243AC"/>
    <w:multiLevelType w:val="hybridMultilevel"/>
    <w:tmpl w:val="DA8EFD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D43BDD"/>
    <w:multiLevelType w:val="hybridMultilevel"/>
    <w:tmpl w:val="756C48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8A167B5"/>
    <w:multiLevelType w:val="hybridMultilevel"/>
    <w:tmpl w:val="C3BA29AA"/>
    <w:lvl w:ilvl="0" w:tplc="570239B6">
      <w:start w:val="6"/>
      <w:numFmt w:val="bullet"/>
      <w:lvlText w:val="­"/>
      <w:lvlJc w:val="left"/>
      <w:pPr>
        <w:tabs>
          <w:tab w:val="num" w:pos="720"/>
        </w:tabs>
        <w:ind w:left="720" w:hanging="360"/>
      </w:pPr>
      <w:rPr>
        <w:rFonts w:ascii="Arial" w:hAnsi="Arial" w:hint="default"/>
      </w:rPr>
    </w:lvl>
    <w:lvl w:ilvl="1" w:tplc="6CA8DE4C" w:tentative="1">
      <w:start w:val="1"/>
      <w:numFmt w:val="lowerLetter"/>
      <w:lvlText w:val="%2."/>
      <w:lvlJc w:val="left"/>
      <w:pPr>
        <w:tabs>
          <w:tab w:val="num" w:pos="1440"/>
        </w:tabs>
        <w:ind w:left="1440" w:hanging="360"/>
      </w:pPr>
    </w:lvl>
    <w:lvl w:ilvl="2" w:tplc="B81CBB92" w:tentative="1">
      <w:start w:val="1"/>
      <w:numFmt w:val="lowerRoman"/>
      <w:lvlText w:val="%3."/>
      <w:lvlJc w:val="right"/>
      <w:pPr>
        <w:tabs>
          <w:tab w:val="num" w:pos="2160"/>
        </w:tabs>
        <w:ind w:left="2160" w:hanging="180"/>
      </w:pPr>
    </w:lvl>
    <w:lvl w:ilvl="3" w:tplc="54D28D48" w:tentative="1">
      <w:start w:val="1"/>
      <w:numFmt w:val="decimal"/>
      <w:lvlText w:val="%4."/>
      <w:lvlJc w:val="left"/>
      <w:pPr>
        <w:tabs>
          <w:tab w:val="num" w:pos="2880"/>
        </w:tabs>
        <w:ind w:left="2880" w:hanging="360"/>
      </w:pPr>
    </w:lvl>
    <w:lvl w:ilvl="4" w:tplc="6E868884" w:tentative="1">
      <w:start w:val="1"/>
      <w:numFmt w:val="lowerLetter"/>
      <w:lvlText w:val="%5."/>
      <w:lvlJc w:val="left"/>
      <w:pPr>
        <w:tabs>
          <w:tab w:val="num" w:pos="3600"/>
        </w:tabs>
        <w:ind w:left="3600" w:hanging="360"/>
      </w:pPr>
    </w:lvl>
    <w:lvl w:ilvl="5" w:tplc="8F5413A6" w:tentative="1">
      <w:start w:val="1"/>
      <w:numFmt w:val="lowerRoman"/>
      <w:lvlText w:val="%6."/>
      <w:lvlJc w:val="right"/>
      <w:pPr>
        <w:tabs>
          <w:tab w:val="num" w:pos="4320"/>
        </w:tabs>
        <w:ind w:left="4320" w:hanging="180"/>
      </w:pPr>
    </w:lvl>
    <w:lvl w:ilvl="6" w:tplc="1D300ACC" w:tentative="1">
      <w:start w:val="1"/>
      <w:numFmt w:val="decimal"/>
      <w:lvlText w:val="%7."/>
      <w:lvlJc w:val="left"/>
      <w:pPr>
        <w:tabs>
          <w:tab w:val="num" w:pos="5040"/>
        </w:tabs>
        <w:ind w:left="5040" w:hanging="360"/>
      </w:pPr>
    </w:lvl>
    <w:lvl w:ilvl="7" w:tplc="94445890" w:tentative="1">
      <w:start w:val="1"/>
      <w:numFmt w:val="lowerLetter"/>
      <w:lvlText w:val="%8."/>
      <w:lvlJc w:val="left"/>
      <w:pPr>
        <w:tabs>
          <w:tab w:val="num" w:pos="5760"/>
        </w:tabs>
        <w:ind w:left="5760" w:hanging="360"/>
      </w:pPr>
    </w:lvl>
    <w:lvl w:ilvl="8" w:tplc="1C9CD086" w:tentative="1">
      <w:start w:val="1"/>
      <w:numFmt w:val="lowerRoman"/>
      <w:lvlText w:val="%9."/>
      <w:lvlJc w:val="right"/>
      <w:pPr>
        <w:tabs>
          <w:tab w:val="num" w:pos="6480"/>
        </w:tabs>
        <w:ind w:left="6480" w:hanging="180"/>
      </w:pPr>
    </w:lvl>
  </w:abstractNum>
  <w:abstractNum w:abstractNumId="8" w15:restartNumberingAfterBreak="0">
    <w:nsid w:val="5D100C15"/>
    <w:multiLevelType w:val="hybridMultilevel"/>
    <w:tmpl w:val="7C16CAA2"/>
    <w:lvl w:ilvl="0" w:tplc="4BD8F168">
      <w:start w:val="1"/>
      <w:numFmt w:val="lowerLetter"/>
      <w:lvlText w:val="%1."/>
      <w:lvlJc w:val="left"/>
      <w:pPr>
        <w:tabs>
          <w:tab w:val="num" w:pos="720"/>
        </w:tabs>
        <w:ind w:left="720" w:hanging="360"/>
      </w:pPr>
      <w:rPr>
        <w:rFonts w:hint="default"/>
        <w:b w:val="0"/>
      </w:rPr>
    </w:lvl>
    <w:lvl w:ilvl="1" w:tplc="D5F4ABEE">
      <w:start w:val="1"/>
      <w:numFmt w:val="bullet"/>
      <w:lvlText w:val="o"/>
      <w:lvlJc w:val="left"/>
      <w:pPr>
        <w:tabs>
          <w:tab w:val="num" w:pos="1440"/>
        </w:tabs>
        <w:ind w:left="1440" w:hanging="360"/>
      </w:pPr>
      <w:rPr>
        <w:rFonts w:ascii="Courier New" w:hAnsi="Courier New" w:cs="Courier New" w:hint="default"/>
      </w:rPr>
    </w:lvl>
    <w:lvl w:ilvl="2" w:tplc="63BC8136" w:tentative="1">
      <w:start w:val="1"/>
      <w:numFmt w:val="bullet"/>
      <w:lvlText w:val=""/>
      <w:lvlJc w:val="left"/>
      <w:pPr>
        <w:tabs>
          <w:tab w:val="num" w:pos="2160"/>
        </w:tabs>
        <w:ind w:left="2160" w:hanging="360"/>
      </w:pPr>
      <w:rPr>
        <w:rFonts w:ascii="Wingdings" w:hAnsi="Wingdings" w:hint="default"/>
      </w:rPr>
    </w:lvl>
    <w:lvl w:ilvl="3" w:tplc="517A4700" w:tentative="1">
      <w:start w:val="1"/>
      <w:numFmt w:val="bullet"/>
      <w:lvlText w:val=""/>
      <w:lvlJc w:val="left"/>
      <w:pPr>
        <w:tabs>
          <w:tab w:val="num" w:pos="2880"/>
        </w:tabs>
        <w:ind w:left="2880" w:hanging="360"/>
      </w:pPr>
      <w:rPr>
        <w:rFonts w:ascii="Symbol" w:hAnsi="Symbol" w:hint="default"/>
      </w:rPr>
    </w:lvl>
    <w:lvl w:ilvl="4" w:tplc="588E94A2" w:tentative="1">
      <w:start w:val="1"/>
      <w:numFmt w:val="bullet"/>
      <w:lvlText w:val="o"/>
      <w:lvlJc w:val="left"/>
      <w:pPr>
        <w:tabs>
          <w:tab w:val="num" w:pos="3600"/>
        </w:tabs>
        <w:ind w:left="3600" w:hanging="360"/>
      </w:pPr>
      <w:rPr>
        <w:rFonts w:ascii="Courier New" w:hAnsi="Courier New" w:cs="Courier New" w:hint="default"/>
      </w:rPr>
    </w:lvl>
    <w:lvl w:ilvl="5" w:tplc="9744720A" w:tentative="1">
      <w:start w:val="1"/>
      <w:numFmt w:val="bullet"/>
      <w:lvlText w:val=""/>
      <w:lvlJc w:val="left"/>
      <w:pPr>
        <w:tabs>
          <w:tab w:val="num" w:pos="4320"/>
        </w:tabs>
        <w:ind w:left="4320" w:hanging="360"/>
      </w:pPr>
      <w:rPr>
        <w:rFonts w:ascii="Wingdings" w:hAnsi="Wingdings" w:hint="default"/>
      </w:rPr>
    </w:lvl>
    <w:lvl w:ilvl="6" w:tplc="44ACF2B2" w:tentative="1">
      <w:start w:val="1"/>
      <w:numFmt w:val="bullet"/>
      <w:lvlText w:val=""/>
      <w:lvlJc w:val="left"/>
      <w:pPr>
        <w:tabs>
          <w:tab w:val="num" w:pos="5040"/>
        </w:tabs>
        <w:ind w:left="5040" w:hanging="360"/>
      </w:pPr>
      <w:rPr>
        <w:rFonts w:ascii="Symbol" w:hAnsi="Symbol" w:hint="default"/>
      </w:rPr>
    </w:lvl>
    <w:lvl w:ilvl="7" w:tplc="22AC77CC" w:tentative="1">
      <w:start w:val="1"/>
      <w:numFmt w:val="bullet"/>
      <w:lvlText w:val="o"/>
      <w:lvlJc w:val="left"/>
      <w:pPr>
        <w:tabs>
          <w:tab w:val="num" w:pos="5760"/>
        </w:tabs>
        <w:ind w:left="5760" w:hanging="360"/>
      </w:pPr>
      <w:rPr>
        <w:rFonts w:ascii="Courier New" w:hAnsi="Courier New" w:cs="Courier New" w:hint="default"/>
      </w:rPr>
    </w:lvl>
    <w:lvl w:ilvl="8" w:tplc="5568113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512DEB"/>
    <w:multiLevelType w:val="hybridMultilevel"/>
    <w:tmpl w:val="945E5D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CE028FD"/>
    <w:multiLevelType w:val="hybridMultilevel"/>
    <w:tmpl w:val="3F66A6C0"/>
    <w:lvl w:ilvl="0" w:tplc="0413000F">
      <w:start w:val="1"/>
      <w:numFmt w:val="decimal"/>
      <w:lvlText w:val="%1."/>
      <w:lvlJc w:val="left"/>
      <w:pPr>
        <w:tabs>
          <w:tab w:val="num" w:pos="720"/>
        </w:tabs>
        <w:ind w:left="720" w:hanging="360"/>
      </w:pPr>
      <w:rPr>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46D5057"/>
    <w:multiLevelType w:val="hybridMultilevel"/>
    <w:tmpl w:val="D994C140"/>
    <w:lvl w:ilvl="0" w:tplc="970C307E">
      <w:start w:val="1"/>
      <w:numFmt w:val="lowerLetter"/>
      <w:lvlText w:val="%1."/>
      <w:lvlJc w:val="left"/>
      <w:pPr>
        <w:ind w:left="720" w:hanging="360"/>
      </w:pPr>
    </w:lvl>
    <w:lvl w:ilvl="1" w:tplc="9AEA8A24" w:tentative="1">
      <w:start w:val="1"/>
      <w:numFmt w:val="lowerLetter"/>
      <w:lvlText w:val="%2."/>
      <w:lvlJc w:val="left"/>
      <w:pPr>
        <w:ind w:left="1440" w:hanging="360"/>
      </w:pPr>
    </w:lvl>
    <w:lvl w:ilvl="2" w:tplc="03540ADA" w:tentative="1">
      <w:start w:val="1"/>
      <w:numFmt w:val="lowerRoman"/>
      <w:lvlText w:val="%3."/>
      <w:lvlJc w:val="right"/>
      <w:pPr>
        <w:ind w:left="2160" w:hanging="180"/>
      </w:pPr>
    </w:lvl>
    <w:lvl w:ilvl="3" w:tplc="8E4A1628" w:tentative="1">
      <w:start w:val="1"/>
      <w:numFmt w:val="decimal"/>
      <w:lvlText w:val="%4."/>
      <w:lvlJc w:val="left"/>
      <w:pPr>
        <w:ind w:left="2880" w:hanging="360"/>
      </w:pPr>
    </w:lvl>
    <w:lvl w:ilvl="4" w:tplc="7B98F68E" w:tentative="1">
      <w:start w:val="1"/>
      <w:numFmt w:val="lowerLetter"/>
      <w:lvlText w:val="%5."/>
      <w:lvlJc w:val="left"/>
      <w:pPr>
        <w:ind w:left="3600" w:hanging="360"/>
      </w:pPr>
    </w:lvl>
    <w:lvl w:ilvl="5" w:tplc="31CE39A0" w:tentative="1">
      <w:start w:val="1"/>
      <w:numFmt w:val="lowerRoman"/>
      <w:lvlText w:val="%6."/>
      <w:lvlJc w:val="right"/>
      <w:pPr>
        <w:ind w:left="4320" w:hanging="180"/>
      </w:pPr>
    </w:lvl>
    <w:lvl w:ilvl="6" w:tplc="317E243A" w:tentative="1">
      <w:start w:val="1"/>
      <w:numFmt w:val="decimal"/>
      <w:lvlText w:val="%7."/>
      <w:lvlJc w:val="left"/>
      <w:pPr>
        <w:ind w:left="5040" w:hanging="360"/>
      </w:pPr>
    </w:lvl>
    <w:lvl w:ilvl="7" w:tplc="06682152" w:tentative="1">
      <w:start w:val="1"/>
      <w:numFmt w:val="lowerLetter"/>
      <w:lvlText w:val="%8."/>
      <w:lvlJc w:val="left"/>
      <w:pPr>
        <w:ind w:left="5760" w:hanging="360"/>
      </w:pPr>
    </w:lvl>
    <w:lvl w:ilvl="8" w:tplc="AC687F16" w:tentative="1">
      <w:start w:val="1"/>
      <w:numFmt w:val="lowerRoman"/>
      <w:lvlText w:val="%9."/>
      <w:lvlJc w:val="right"/>
      <w:pPr>
        <w:ind w:left="6480" w:hanging="180"/>
      </w:pPr>
    </w:lvl>
  </w:abstractNum>
  <w:abstractNum w:abstractNumId="12" w15:restartNumberingAfterBreak="0">
    <w:nsid w:val="7E77729B"/>
    <w:multiLevelType w:val="hybridMultilevel"/>
    <w:tmpl w:val="D994C140"/>
    <w:lvl w:ilvl="0" w:tplc="7C46F294">
      <w:start w:val="1"/>
      <w:numFmt w:val="lowerLetter"/>
      <w:lvlText w:val="%1."/>
      <w:lvlJc w:val="left"/>
      <w:pPr>
        <w:ind w:left="720" w:hanging="360"/>
      </w:pPr>
      <w:rPr>
        <w:rFonts w:cs="Times New Roman" w:hint="cs"/>
        <w:rtl w:val="0"/>
        <w:cs w:val="0"/>
      </w:rPr>
    </w:lvl>
    <w:lvl w:ilvl="1" w:tplc="CE0A04A6">
      <w:start w:val="1"/>
      <w:numFmt w:val="lowerLetter"/>
      <w:lvlText w:val="%2."/>
      <w:lvlJc w:val="left"/>
      <w:pPr>
        <w:ind w:left="1440" w:hanging="360"/>
      </w:pPr>
      <w:rPr>
        <w:rFonts w:cs="Times New Roman" w:hint="cs"/>
        <w:rtl w:val="0"/>
        <w:cs w:val="0"/>
      </w:rPr>
    </w:lvl>
    <w:lvl w:ilvl="2" w:tplc="A46E8346">
      <w:start w:val="1"/>
      <w:numFmt w:val="lowerRoman"/>
      <w:lvlText w:val="%3."/>
      <w:lvlJc w:val="right"/>
      <w:pPr>
        <w:ind w:left="2160" w:hanging="180"/>
      </w:pPr>
      <w:rPr>
        <w:rFonts w:cs="Times New Roman" w:hint="cs"/>
        <w:rtl w:val="0"/>
        <w:cs w:val="0"/>
      </w:rPr>
    </w:lvl>
    <w:lvl w:ilvl="3" w:tplc="764A8E54">
      <w:start w:val="1"/>
      <w:numFmt w:val="decimal"/>
      <w:lvlText w:val="%4."/>
      <w:lvlJc w:val="left"/>
      <w:pPr>
        <w:ind w:left="2880" w:hanging="360"/>
      </w:pPr>
      <w:rPr>
        <w:rFonts w:cs="Times New Roman" w:hint="cs"/>
        <w:rtl w:val="0"/>
        <w:cs w:val="0"/>
      </w:rPr>
    </w:lvl>
    <w:lvl w:ilvl="4" w:tplc="B55409F4">
      <w:start w:val="1"/>
      <w:numFmt w:val="lowerLetter"/>
      <w:lvlText w:val="%5."/>
      <w:lvlJc w:val="left"/>
      <w:pPr>
        <w:ind w:left="3600" w:hanging="360"/>
      </w:pPr>
      <w:rPr>
        <w:rFonts w:cs="Times New Roman" w:hint="cs"/>
        <w:rtl w:val="0"/>
        <w:cs w:val="0"/>
      </w:rPr>
    </w:lvl>
    <w:lvl w:ilvl="5" w:tplc="2E864CB8">
      <w:start w:val="1"/>
      <w:numFmt w:val="lowerRoman"/>
      <w:lvlText w:val="%6."/>
      <w:lvlJc w:val="right"/>
      <w:pPr>
        <w:ind w:left="4320" w:hanging="180"/>
      </w:pPr>
      <w:rPr>
        <w:rFonts w:cs="Times New Roman" w:hint="cs"/>
        <w:rtl w:val="0"/>
        <w:cs w:val="0"/>
      </w:rPr>
    </w:lvl>
    <w:lvl w:ilvl="6" w:tplc="C6A2AD5E">
      <w:start w:val="1"/>
      <w:numFmt w:val="decimal"/>
      <w:lvlText w:val="%7."/>
      <w:lvlJc w:val="left"/>
      <w:pPr>
        <w:ind w:left="5040" w:hanging="360"/>
      </w:pPr>
      <w:rPr>
        <w:rFonts w:cs="Times New Roman" w:hint="cs"/>
        <w:rtl w:val="0"/>
        <w:cs w:val="0"/>
      </w:rPr>
    </w:lvl>
    <w:lvl w:ilvl="7" w:tplc="9A1CB43E">
      <w:start w:val="1"/>
      <w:numFmt w:val="lowerLetter"/>
      <w:lvlText w:val="%8."/>
      <w:lvlJc w:val="left"/>
      <w:pPr>
        <w:ind w:left="5760" w:hanging="360"/>
      </w:pPr>
      <w:rPr>
        <w:rFonts w:cs="Times New Roman" w:hint="cs"/>
        <w:rtl w:val="0"/>
        <w:cs w:val="0"/>
      </w:rPr>
    </w:lvl>
    <w:lvl w:ilvl="8" w:tplc="3CEC94BA">
      <w:start w:val="1"/>
      <w:numFmt w:val="lowerRoman"/>
      <w:lvlText w:val="%9."/>
      <w:lvlJc w:val="right"/>
      <w:pPr>
        <w:ind w:left="6480" w:hanging="180"/>
      </w:pPr>
      <w:rPr>
        <w:rFonts w:cs="Times New Roman" w:hint="cs"/>
        <w:rtl w:val="0"/>
        <w:cs w:val="0"/>
      </w:rPr>
    </w:lvl>
  </w:abstractNum>
  <w:abstractNum w:abstractNumId="13" w15:restartNumberingAfterBreak="0">
    <w:nsid w:val="7E77729C"/>
    <w:multiLevelType w:val="hybridMultilevel"/>
    <w:tmpl w:val="70A84ABE"/>
    <w:lvl w:ilvl="0" w:tplc="4536B502">
      <w:start w:val="1"/>
      <w:numFmt w:val="decimal"/>
      <w:lvlText w:val="%1."/>
      <w:lvlJc w:val="left"/>
      <w:pPr>
        <w:tabs>
          <w:tab w:val="num" w:pos="720"/>
        </w:tabs>
        <w:ind w:left="720" w:hanging="360"/>
      </w:pPr>
      <w:rPr>
        <w:rFonts w:cs="Times New Roman" w:hint="cs"/>
        <w:rtl w:val="0"/>
        <w:cs w:val="0"/>
      </w:rPr>
    </w:lvl>
    <w:lvl w:ilvl="1" w:tplc="901AC40C">
      <w:numFmt w:val="bullet"/>
      <w:lvlText w:val="-"/>
      <w:lvlJc w:val="left"/>
      <w:pPr>
        <w:tabs>
          <w:tab w:val="num" w:pos="1440"/>
        </w:tabs>
        <w:ind w:left="1440" w:hanging="360"/>
      </w:pPr>
      <w:rPr>
        <w:rFonts w:ascii="Arial" w:eastAsia="Times New Roman" w:hAnsi="Arial" w:hint="eastAsia"/>
      </w:rPr>
    </w:lvl>
    <w:lvl w:ilvl="2" w:tplc="BB263146">
      <w:start w:val="1"/>
      <w:numFmt w:val="lowerRoman"/>
      <w:lvlText w:val="%3."/>
      <w:lvlJc w:val="right"/>
      <w:pPr>
        <w:tabs>
          <w:tab w:val="num" w:pos="2160"/>
        </w:tabs>
        <w:ind w:left="2160" w:hanging="180"/>
      </w:pPr>
      <w:rPr>
        <w:rFonts w:cs="Times New Roman" w:hint="cs"/>
        <w:rtl w:val="0"/>
        <w:cs w:val="0"/>
      </w:rPr>
    </w:lvl>
    <w:lvl w:ilvl="3" w:tplc="CF326456">
      <w:start w:val="1"/>
      <w:numFmt w:val="decimal"/>
      <w:lvlText w:val="%4."/>
      <w:lvlJc w:val="left"/>
      <w:pPr>
        <w:tabs>
          <w:tab w:val="num" w:pos="2880"/>
        </w:tabs>
        <w:ind w:left="2880" w:hanging="360"/>
      </w:pPr>
      <w:rPr>
        <w:rFonts w:cs="Times New Roman" w:hint="cs"/>
        <w:rtl w:val="0"/>
        <w:cs w:val="0"/>
      </w:rPr>
    </w:lvl>
    <w:lvl w:ilvl="4" w:tplc="CD6C3410">
      <w:start w:val="1"/>
      <w:numFmt w:val="lowerLetter"/>
      <w:lvlText w:val="%5."/>
      <w:lvlJc w:val="left"/>
      <w:pPr>
        <w:tabs>
          <w:tab w:val="num" w:pos="3600"/>
        </w:tabs>
        <w:ind w:left="3600" w:hanging="360"/>
      </w:pPr>
      <w:rPr>
        <w:rFonts w:cs="Times New Roman" w:hint="cs"/>
        <w:rtl w:val="0"/>
        <w:cs w:val="0"/>
      </w:rPr>
    </w:lvl>
    <w:lvl w:ilvl="5" w:tplc="B150CF2C">
      <w:start w:val="1"/>
      <w:numFmt w:val="lowerRoman"/>
      <w:lvlText w:val="%6."/>
      <w:lvlJc w:val="right"/>
      <w:pPr>
        <w:tabs>
          <w:tab w:val="num" w:pos="4320"/>
        </w:tabs>
        <w:ind w:left="4320" w:hanging="180"/>
      </w:pPr>
      <w:rPr>
        <w:rFonts w:cs="Times New Roman" w:hint="cs"/>
        <w:rtl w:val="0"/>
        <w:cs w:val="0"/>
      </w:rPr>
    </w:lvl>
    <w:lvl w:ilvl="6" w:tplc="69F67C96">
      <w:start w:val="1"/>
      <w:numFmt w:val="decimal"/>
      <w:lvlText w:val="%7."/>
      <w:lvlJc w:val="left"/>
      <w:pPr>
        <w:tabs>
          <w:tab w:val="num" w:pos="5040"/>
        </w:tabs>
        <w:ind w:left="5040" w:hanging="360"/>
      </w:pPr>
      <w:rPr>
        <w:rFonts w:cs="Times New Roman" w:hint="cs"/>
        <w:rtl w:val="0"/>
        <w:cs w:val="0"/>
      </w:rPr>
    </w:lvl>
    <w:lvl w:ilvl="7" w:tplc="0EA2A176">
      <w:start w:val="1"/>
      <w:numFmt w:val="lowerLetter"/>
      <w:lvlText w:val="%8."/>
      <w:lvlJc w:val="left"/>
      <w:pPr>
        <w:tabs>
          <w:tab w:val="num" w:pos="5760"/>
        </w:tabs>
        <w:ind w:left="5760" w:hanging="360"/>
      </w:pPr>
      <w:rPr>
        <w:rFonts w:cs="Times New Roman" w:hint="cs"/>
        <w:rtl w:val="0"/>
        <w:cs w:val="0"/>
      </w:rPr>
    </w:lvl>
    <w:lvl w:ilvl="8" w:tplc="B7167BA6">
      <w:start w:val="1"/>
      <w:numFmt w:val="lowerRoman"/>
      <w:lvlText w:val="%9."/>
      <w:lvlJc w:val="right"/>
      <w:pPr>
        <w:tabs>
          <w:tab w:val="num" w:pos="6480"/>
        </w:tabs>
        <w:ind w:left="6480" w:hanging="180"/>
      </w:pPr>
      <w:rPr>
        <w:rFonts w:cs="Times New Roman" w:hint="cs"/>
        <w:rtl w:val="0"/>
        <w:cs w:val="0"/>
      </w:rPr>
    </w:lvl>
  </w:abstractNum>
  <w:abstractNum w:abstractNumId="14" w15:restartNumberingAfterBreak="0">
    <w:nsid w:val="7E77729D"/>
    <w:multiLevelType w:val="hybridMultilevel"/>
    <w:tmpl w:val="030E8FC2"/>
    <w:lvl w:ilvl="0" w:tplc="05224158">
      <w:start w:val="1"/>
      <w:numFmt w:val="decimal"/>
      <w:lvlText w:val="%1."/>
      <w:lvlJc w:val="left"/>
      <w:pPr>
        <w:tabs>
          <w:tab w:val="num" w:pos="720"/>
        </w:tabs>
        <w:ind w:left="720" w:hanging="360"/>
      </w:pPr>
      <w:rPr>
        <w:rFonts w:cs="Times New Roman" w:hint="cs"/>
        <w:rtl w:val="0"/>
        <w:cs w:val="0"/>
      </w:rPr>
    </w:lvl>
    <w:lvl w:ilvl="1" w:tplc="44B687F0">
      <w:numFmt w:val="bullet"/>
      <w:lvlText w:val="-"/>
      <w:lvlJc w:val="left"/>
      <w:pPr>
        <w:tabs>
          <w:tab w:val="num" w:pos="1440"/>
        </w:tabs>
        <w:ind w:left="1440" w:hanging="360"/>
      </w:pPr>
      <w:rPr>
        <w:rFonts w:ascii="Arial" w:eastAsia="Times New Roman" w:hAnsi="Arial" w:hint="eastAsia"/>
      </w:rPr>
    </w:lvl>
    <w:lvl w:ilvl="2" w:tplc="A4F862DC">
      <w:start w:val="1"/>
      <w:numFmt w:val="lowerRoman"/>
      <w:lvlText w:val="%3."/>
      <w:lvlJc w:val="right"/>
      <w:pPr>
        <w:tabs>
          <w:tab w:val="num" w:pos="2160"/>
        </w:tabs>
        <w:ind w:left="2160" w:hanging="180"/>
      </w:pPr>
      <w:rPr>
        <w:rFonts w:cs="Times New Roman" w:hint="cs"/>
        <w:rtl w:val="0"/>
        <w:cs w:val="0"/>
      </w:rPr>
    </w:lvl>
    <w:lvl w:ilvl="3" w:tplc="225C74E8">
      <w:start w:val="1"/>
      <w:numFmt w:val="decimal"/>
      <w:lvlText w:val="%4."/>
      <w:lvlJc w:val="left"/>
      <w:pPr>
        <w:tabs>
          <w:tab w:val="num" w:pos="2880"/>
        </w:tabs>
        <w:ind w:left="2880" w:hanging="360"/>
      </w:pPr>
      <w:rPr>
        <w:rFonts w:cs="Times New Roman" w:hint="cs"/>
        <w:rtl w:val="0"/>
        <w:cs w:val="0"/>
      </w:rPr>
    </w:lvl>
    <w:lvl w:ilvl="4" w:tplc="8CB2F9A8">
      <w:start w:val="1"/>
      <w:numFmt w:val="lowerLetter"/>
      <w:lvlText w:val="%5."/>
      <w:lvlJc w:val="left"/>
      <w:pPr>
        <w:tabs>
          <w:tab w:val="num" w:pos="3600"/>
        </w:tabs>
        <w:ind w:left="3600" w:hanging="360"/>
      </w:pPr>
      <w:rPr>
        <w:rFonts w:cs="Times New Roman" w:hint="cs"/>
        <w:rtl w:val="0"/>
        <w:cs w:val="0"/>
      </w:rPr>
    </w:lvl>
    <w:lvl w:ilvl="5" w:tplc="2D384B5E">
      <w:start w:val="1"/>
      <w:numFmt w:val="lowerRoman"/>
      <w:lvlText w:val="%6."/>
      <w:lvlJc w:val="right"/>
      <w:pPr>
        <w:tabs>
          <w:tab w:val="num" w:pos="4320"/>
        </w:tabs>
        <w:ind w:left="4320" w:hanging="180"/>
      </w:pPr>
      <w:rPr>
        <w:rFonts w:cs="Times New Roman" w:hint="cs"/>
        <w:rtl w:val="0"/>
        <w:cs w:val="0"/>
      </w:rPr>
    </w:lvl>
    <w:lvl w:ilvl="6" w:tplc="AD6ED734">
      <w:start w:val="1"/>
      <w:numFmt w:val="decimal"/>
      <w:lvlText w:val="%7."/>
      <w:lvlJc w:val="left"/>
      <w:pPr>
        <w:tabs>
          <w:tab w:val="num" w:pos="5040"/>
        </w:tabs>
        <w:ind w:left="5040" w:hanging="360"/>
      </w:pPr>
      <w:rPr>
        <w:rFonts w:cs="Times New Roman" w:hint="cs"/>
        <w:rtl w:val="0"/>
        <w:cs w:val="0"/>
      </w:rPr>
    </w:lvl>
    <w:lvl w:ilvl="7" w:tplc="A5BA63CE">
      <w:start w:val="1"/>
      <w:numFmt w:val="lowerLetter"/>
      <w:lvlText w:val="%8."/>
      <w:lvlJc w:val="left"/>
      <w:pPr>
        <w:tabs>
          <w:tab w:val="num" w:pos="5760"/>
        </w:tabs>
        <w:ind w:left="5760" w:hanging="360"/>
      </w:pPr>
      <w:rPr>
        <w:rFonts w:cs="Times New Roman" w:hint="cs"/>
        <w:rtl w:val="0"/>
        <w:cs w:val="0"/>
      </w:rPr>
    </w:lvl>
    <w:lvl w:ilvl="8" w:tplc="5FF6ED58">
      <w:start w:val="1"/>
      <w:numFmt w:val="lowerRoman"/>
      <w:lvlText w:val="%9."/>
      <w:lvlJc w:val="right"/>
      <w:pPr>
        <w:tabs>
          <w:tab w:val="num" w:pos="6480"/>
        </w:tabs>
        <w:ind w:left="6480" w:hanging="180"/>
      </w:pPr>
      <w:rPr>
        <w:rFonts w:cs="Times New Roman" w:hint="cs"/>
        <w:rtl w:val="0"/>
        <w:cs w:val="0"/>
      </w:rPr>
    </w:lvl>
  </w:abstractNum>
  <w:abstractNum w:abstractNumId="15" w15:restartNumberingAfterBreak="0">
    <w:nsid w:val="7E77729E"/>
    <w:multiLevelType w:val="hybridMultilevel"/>
    <w:tmpl w:val="993896B4"/>
    <w:lvl w:ilvl="0" w:tplc="C76E4B30">
      <w:start w:val="6"/>
      <w:numFmt w:val="bullet"/>
      <w:lvlText w:val="­"/>
      <w:lvlJc w:val="left"/>
      <w:pPr>
        <w:tabs>
          <w:tab w:val="num" w:pos="720"/>
        </w:tabs>
        <w:ind w:left="720" w:hanging="360"/>
      </w:pPr>
      <w:rPr>
        <w:rFonts w:ascii="Arial" w:hAnsi="Arial" w:hint="default"/>
      </w:rPr>
    </w:lvl>
    <w:lvl w:ilvl="1" w:tplc="C2F60BB0" w:tentative="1">
      <w:start w:val="1"/>
      <w:numFmt w:val="bullet"/>
      <w:lvlText w:val="o"/>
      <w:lvlJc w:val="left"/>
      <w:pPr>
        <w:tabs>
          <w:tab w:val="num" w:pos="1440"/>
        </w:tabs>
        <w:ind w:left="1440" w:hanging="360"/>
      </w:pPr>
      <w:rPr>
        <w:rFonts w:ascii="Courier New" w:hAnsi="Courier New" w:cs="Courier New" w:hint="default"/>
      </w:rPr>
    </w:lvl>
    <w:lvl w:ilvl="2" w:tplc="B014815C" w:tentative="1">
      <w:start w:val="1"/>
      <w:numFmt w:val="bullet"/>
      <w:lvlText w:val=""/>
      <w:lvlJc w:val="left"/>
      <w:pPr>
        <w:tabs>
          <w:tab w:val="num" w:pos="2160"/>
        </w:tabs>
        <w:ind w:left="2160" w:hanging="360"/>
      </w:pPr>
      <w:rPr>
        <w:rFonts w:ascii="Wingdings" w:hAnsi="Wingdings" w:hint="default"/>
      </w:rPr>
    </w:lvl>
    <w:lvl w:ilvl="3" w:tplc="45E6F9EA" w:tentative="1">
      <w:start w:val="1"/>
      <w:numFmt w:val="bullet"/>
      <w:lvlText w:val=""/>
      <w:lvlJc w:val="left"/>
      <w:pPr>
        <w:tabs>
          <w:tab w:val="num" w:pos="2880"/>
        </w:tabs>
        <w:ind w:left="2880" w:hanging="360"/>
      </w:pPr>
      <w:rPr>
        <w:rFonts w:ascii="Symbol" w:hAnsi="Symbol" w:hint="default"/>
      </w:rPr>
    </w:lvl>
    <w:lvl w:ilvl="4" w:tplc="20386582" w:tentative="1">
      <w:start w:val="1"/>
      <w:numFmt w:val="bullet"/>
      <w:lvlText w:val="o"/>
      <w:lvlJc w:val="left"/>
      <w:pPr>
        <w:tabs>
          <w:tab w:val="num" w:pos="3600"/>
        </w:tabs>
        <w:ind w:left="3600" w:hanging="360"/>
      </w:pPr>
      <w:rPr>
        <w:rFonts w:ascii="Courier New" w:hAnsi="Courier New" w:cs="Courier New" w:hint="default"/>
      </w:rPr>
    </w:lvl>
    <w:lvl w:ilvl="5" w:tplc="9B20A8DE" w:tentative="1">
      <w:start w:val="1"/>
      <w:numFmt w:val="bullet"/>
      <w:lvlText w:val=""/>
      <w:lvlJc w:val="left"/>
      <w:pPr>
        <w:tabs>
          <w:tab w:val="num" w:pos="4320"/>
        </w:tabs>
        <w:ind w:left="4320" w:hanging="360"/>
      </w:pPr>
      <w:rPr>
        <w:rFonts w:ascii="Wingdings" w:hAnsi="Wingdings" w:hint="default"/>
      </w:rPr>
    </w:lvl>
    <w:lvl w:ilvl="6" w:tplc="BDC0E68C" w:tentative="1">
      <w:start w:val="1"/>
      <w:numFmt w:val="bullet"/>
      <w:lvlText w:val=""/>
      <w:lvlJc w:val="left"/>
      <w:pPr>
        <w:tabs>
          <w:tab w:val="num" w:pos="5040"/>
        </w:tabs>
        <w:ind w:left="5040" w:hanging="360"/>
      </w:pPr>
      <w:rPr>
        <w:rFonts w:ascii="Symbol" w:hAnsi="Symbol" w:hint="default"/>
      </w:rPr>
    </w:lvl>
    <w:lvl w:ilvl="7" w:tplc="222E9A1C" w:tentative="1">
      <w:start w:val="1"/>
      <w:numFmt w:val="bullet"/>
      <w:lvlText w:val="o"/>
      <w:lvlJc w:val="left"/>
      <w:pPr>
        <w:tabs>
          <w:tab w:val="num" w:pos="5760"/>
        </w:tabs>
        <w:ind w:left="5760" w:hanging="360"/>
      </w:pPr>
      <w:rPr>
        <w:rFonts w:ascii="Courier New" w:hAnsi="Courier New" w:cs="Courier New" w:hint="default"/>
      </w:rPr>
    </w:lvl>
    <w:lvl w:ilvl="8" w:tplc="BAD8764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77729F"/>
    <w:multiLevelType w:val="multilevel"/>
    <w:tmpl w:val="8E3C2B2A"/>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num w:numId="1">
    <w:abstractNumId w:val="3"/>
  </w:num>
  <w:num w:numId="2">
    <w:abstractNumId w:val="3"/>
  </w:num>
  <w:num w:numId="3">
    <w:abstractNumId w:val="8"/>
  </w:num>
  <w:num w:numId="4">
    <w:abstractNumId w:val="11"/>
  </w:num>
  <w:num w:numId="5">
    <w:abstractNumId w:val="7"/>
  </w:num>
  <w:num w:numId="6">
    <w:abstractNumId w:val="2"/>
  </w:num>
  <w:num w:numId="7">
    <w:abstractNumId w:val="1"/>
  </w:num>
  <w:num w:numId="8">
    <w:abstractNumId w:val="12"/>
  </w:num>
  <w:num w:numId="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5"/>
  </w:num>
  <w:num w:numId="12">
    <w:abstractNumId w:val="16"/>
  </w:num>
  <w:num w:numId="13">
    <w:abstractNumId w:val="0"/>
  </w:num>
  <w:num w:numId="14">
    <w:abstractNumId w:val="5"/>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4"/>
  </w:num>
  <w:num w:numId="17">
    <w:abstractNumId w:val="6"/>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32513"/>
    <w:rsid w:val="00002FD0"/>
    <w:rsid w:val="000265D7"/>
    <w:rsid w:val="000A3FC6"/>
    <w:rsid w:val="00106C3D"/>
    <w:rsid w:val="001A1F63"/>
    <w:rsid w:val="001F5957"/>
    <w:rsid w:val="00346503"/>
    <w:rsid w:val="00363F84"/>
    <w:rsid w:val="00371E93"/>
    <w:rsid w:val="003F6514"/>
    <w:rsid w:val="00464C11"/>
    <w:rsid w:val="00546709"/>
    <w:rsid w:val="00596268"/>
    <w:rsid w:val="00716827"/>
    <w:rsid w:val="00753870"/>
    <w:rsid w:val="00761B28"/>
    <w:rsid w:val="007E063F"/>
    <w:rsid w:val="00811D53"/>
    <w:rsid w:val="008377B1"/>
    <w:rsid w:val="008A4703"/>
    <w:rsid w:val="008D57E4"/>
    <w:rsid w:val="00901392"/>
    <w:rsid w:val="009144EF"/>
    <w:rsid w:val="00930C92"/>
    <w:rsid w:val="00A06903"/>
    <w:rsid w:val="00A467C9"/>
    <w:rsid w:val="00B234D7"/>
    <w:rsid w:val="00B30175"/>
    <w:rsid w:val="00B434A4"/>
    <w:rsid w:val="00BA615E"/>
    <w:rsid w:val="00BE66EC"/>
    <w:rsid w:val="00CC7FB1"/>
    <w:rsid w:val="00CD1E3E"/>
    <w:rsid w:val="00D32513"/>
    <w:rsid w:val="00D44956"/>
    <w:rsid w:val="00D85B64"/>
    <w:rsid w:val="00DC01A9"/>
    <w:rsid w:val="00E0182E"/>
    <w:rsid w:val="00E171D4"/>
    <w:rsid w:val="00E87ABB"/>
    <w:rsid w:val="00ED60F4"/>
    <w:rsid w:val="00F074C3"/>
    <w:rsid w:val="00F153A9"/>
    <w:rsid w:val="00F61E92"/>
    <w:rsid w:val="00FE25B3"/>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8324BF"/>
  <w15:docId w15:val="{085BE9A0-4A4C-4EA4-89C9-AEE807F8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0D6A2F"/>
    <w:pPr>
      <w:spacing w:line="260" w:lineRule="atLeast"/>
    </w:pPr>
    <w:rPr>
      <w:rFonts w:ascii="Arial" w:hAnsi="Arial"/>
    </w:rPr>
  </w:style>
  <w:style w:type="paragraph" w:styleId="Kop1">
    <w:name w:val="heading 1"/>
    <w:aliases w:val="Hoofdstuk,hoofdstuk"/>
    <w:basedOn w:val="Standaard"/>
    <w:next w:val="Standaard"/>
    <w:link w:val="Kop1Char"/>
    <w:qFormat/>
    <w:rsid w:val="000D6A2F"/>
    <w:pPr>
      <w:keepNext/>
      <w:numPr>
        <w:numId w:val="2"/>
      </w:numPr>
      <w:spacing w:after="120" w:line="240" w:lineRule="atLeast"/>
      <w:outlineLvl w:val="0"/>
    </w:pPr>
    <w:rPr>
      <w:b/>
      <w:kern w:val="28"/>
    </w:rPr>
  </w:style>
  <w:style w:type="paragraph" w:styleId="Kop2">
    <w:name w:val="heading 2"/>
    <w:aliases w:val="Paragraaf,Paragraaf1,k2,k2 Char,paragraaf"/>
    <w:basedOn w:val="Standaard"/>
    <w:next w:val="Standaard"/>
    <w:link w:val="Kop2Char"/>
    <w:qFormat/>
    <w:rsid w:val="000D6A2F"/>
    <w:pPr>
      <w:keepNext/>
      <w:numPr>
        <w:ilvl w:val="1"/>
        <w:numId w:val="2"/>
      </w:numPr>
      <w:spacing w:after="120" w:line="240" w:lineRule="atLeast"/>
      <w:outlineLvl w:val="1"/>
    </w:pPr>
    <w:rPr>
      <w:b/>
    </w:rPr>
  </w:style>
  <w:style w:type="paragraph" w:styleId="Kop3">
    <w:name w:val="heading 3"/>
    <w:aliases w:val="Episteem PvA Kop 3,Heading 3a,subparagraaf"/>
    <w:basedOn w:val="Standaard"/>
    <w:next w:val="Standaard"/>
    <w:link w:val="Kop3Char"/>
    <w:qFormat/>
    <w:rsid w:val="000D6A2F"/>
    <w:pPr>
      <w:keepNext/>
      <w:numPr>
        <w:ilvl w:val="2"/>
        <w:numId w:val="2"/>
      </w:numPr>
      <w:spacing w:after="120" w:line="240" w:lineRule="atLeast"/>
      <w:outlineLvl w:val="2"/>
    </w:pPr>
    <w:rPr>
      <w:b/>
    </w:rPr>
  </w:style>
  <w:style w:type="paragraph" w:styleId="Kop4">
    <w:name w:val="heading 4"/>
    <w:basedOn w:val="Standaard"/>
    <w:next w:val="Standaard"/>
    <w:link w:val="Kop4Char"/>
    <w:qFormat/>
    <w:rsid w:val="000D6A2F"/>
    <w:pPr>
      <w:keepNext/>
      <w:numPr>
        <w:ilvl w:val="3"/>
        <w:numId w:val="2"/>
      </w:numPr>
      <w:spacing w:after="120" w:line="240" w:lineRule="atLeast"/>
      <w:outlineLvl w:val="3"/>
    </w:pPr>
    <w:rPr>
      <w:b/>
    </w:rPr>
  </w:style>
  <w:style w:type="paragraph" w:styleId="Kop5">
    <w:name w:val="heading 5"/>
    <w:basedOn w:val="Standaard"/>
    <w:next w:val="Standaard"/>
    <w:link w:val="Kop5Char"/>
    <w:qFormat/>
    <w:rsid w:val="004E5419"/>
    <w:pPr>
      <w:tabs>
        <w:tab w:val="num" w:pos="0"/>
      </w:tabs>
      <w:spacing w:after="120" w:line="240" w:lineRule="atLeast"/>
      <w:outlineLvl w:val="4"/>
    </w:pPr>
    <w:rPr>
      <w:b/>
    </w:rPr>
  </w:style>
  <w:style w:type="paragraph" w:styleId="Kop6">
    <w:name w:val="heading 6"/>
    <w:basedOn w:val="Standaard"/>
    <w:next w:val="Standaard"/>
    <w:link w:val="Kop6Char"/>
    <w:qFormat/>
    <w:rsid w:val="004E5419"/>
    <w:pPr>
      <w:tabs>
        <w:tab w:val="num" w:pos="0"/>
      </w:tabs>
      <w:spacing w:after="120" w:line="240" w:lineRule="atLeast"/>
      <w:outlineLvl w:val="5"/>
    </w:pPr>
    <w:rPr>
      <w:b/>
    </w:rPr>
  </w:style>
  <w:style w:type="paragraph" w:styleId="Kop7">
    <w:name w:val="heading 7"/>
    <w:basedOn w:val="Standaard"/>
    <w:next w:val="Standaard"/>
    <w:link w:val="Kop7Char"/>
    <w:qFormat/>
    <w:rsid w:val="004E5419"/>
    <w:pPr>
      <w:tabs>
        <w:tab w:val="num" w:pos="0"/>
      </w:tabs>
      <w:spacing w:after="120" w:line="240" w:lineRule="atLeast"/>
      <w:outlineLvl w:val="6"/>
    </w:pPr>
    <w:rPr>
      <w:b/>
    </w:rPr>
  </w:style>
  <w:style w:type="paragraph" w:styleId="Kop8">
    <w:name w:val="heading 8"/>
    <w:basedOn w:val="Standaard"/>
    <w:next w:val="Standaard"/>
    <w:link w:val="Kop8Char"/>
    <w:qFormat/>
    <w:rsid w:val="004E5419"/>
    <w:pPr>
      <w:tabs>
        <w:tab w:val="num" w:pos="0"/>
      </w:tabs>
      <w:spacing w:after="120" w:line="240" w:lineRule="atLeast"/>
      <w:outlineLvl w:val="7"/>
    </w:pPr>
    <w:rPr>
      <w:b/>
    </w:rPr>
  </w:style>
  <w:style w:type="paragraph" w:styleId="Kop9">
    <w:name w:val="heading 9"/>
    <w:basedOn w:val="Standaard"/>
    <w:next w:val="Standaard"/>
    <w:link w:val="Kop9Char"/>
    <w:qFormat/>
    <w:rsid w:val="004E5419"/>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
    <w:link w:val="Kop1"/>
    <w:rsid w:val="000D6A2F"/>
    <w:rPr>
      <w:rFonts w:ascii="Arial" w:hAnsi="Arial"/>
      <w:b/>
      <w:kern w:val="28"/>
    </w:rPr>
  </w:style>
  <w:style w:type="character" w:customStyle="1" w:styleId="Kop2Char">
    <w:name w:val="Kop 2 Char"/>
    <w:aliases w:val="Paragraaf Char,Paragraaf1 Char,k2 Char1,k2 Char Char,paragraaf Char"/>
    <w:link w:val="Kop2"/>
    <w:rsid w:val="000D6A2F"/>
    <w:rPr>
      <w:rFonts w:ascii="Arial" w:hAnsi="Arial"/>
      <w:b/>
    </w:rPr>
  </w:style>
  <w:style w:type="character" w:customStyle="1" w:styleId="Kop3Char">
    <w:name w:val="Kop 3 Char"/>
    <w:aliases w:val="Episteem PvA Kop 3 Char,Heading 3a Char,subparagraaf Char"/>
    <w:link w:val="Kop3"/>
    <w:rsid w:val="000D6A2F"/>
    <w:rPr>
      <w:rFonts w:ascii="Arial" w:hAnsi="Arial"/>
      <w:b/>
    </w:rPr>
  </w:style>
  <w:style w:type="character" w:customStyle="1" w:styleId="Kop4Char">
    <w:name w:val="Kop 4 Char"/>
    <w:link w:val="Kop4"/>
    <w:rsid w:val="000D6A2F"/>
    <w:rPr>
      <w:rFonts w:ascii="Arial" w:hAnsi="Arial"/>
      <w:b/>
    </w:rPr>
  </w:style>
  <w:style w:type="character" w:customStyle="1" w:styleId="Kop5Char">
    <w:name w:val="Kop 5 Char"/>
    <w:link w:val="Kop5"/>
    <w:rsid w:val="004E5419"/>
    <w:rPr>
      <w:rFonts w:ascii="Arial" w:hAnsi="Arial"/>
      <w:b/>
    </w:rPr>
  </w:style>
  <w:style w:type="character" w:customStyle="1" w:styleId="Kop6Char">
    <w:name w:val="Kop 6 Char"/>
    <w:link w:val="Kop6"/>
    <w:rsid w:val="004E5419"/>
    <w:rPr>
      <w:rFonts w:ascii="Arial" w:hAnsi="Arial"/>
      <w:b/>
    </w:rPr>
  </w:style>
  <w:style w:type="character" w:customStyle="1" w:styleId="Kop7Char">
    <w:name w:val="Kop 7 Char"/>
    <w:link w:val="Kop7"/>
    <w:rsid w:val="004E5419"/>
    <w:rPr>
      <w:rFonts w:ascii="Arial" w:hAnsi="Arial"/>
      <w:b/>
    </w:rPr>
  </w:style>
  <w:style w:type="character" w:customStyle="1" w:styleId="Kop8Char">
    <w:name w:val="Kop 8 Char"/>
    <w:link w:val="Kop8"/>
    <w:rsid w:val="004E5419"/>
    <w:rPr>
      <w:rFonts w:ascii="Arial" w:hAnsi="Arial"/>
      <w:b/>
    </w:rPr>
  </w:style>
  <w:style w:type="character" w:customStyle="1" w:styleId="Kop9Char">
    <w:name w:val="Kop 9 Char"/>
    <w:link w:val="Kop9"/>
    <w:rsid w:val="004E5419"/>
    <w:rPr>
      <w:rFonts w:ascii="Arial" w:hAnsi="Arial"/>
      <w:b/>
    </w:rPr>
  </w:style>
  <w:style w:type="character" w:styleId="Paginanummer">
    <w:name w:val="page number"/>
    <w:rsid w:val="004E5419"/>
  </w:style>
  <w:style w:type="paragraph" w:styleId="Voettekst">
    <w:name w:val="footer"/>
    <w:basedOn w:val="Standaard"/>
    <w:link w:val="VoettekstChar"/>
    <w:rsid w:val="004E5419"/>
    <w:pPr>
      <w:tabs>
        <w:tab w:val="center" w:pos="4536"/>
        <w:tab w:val="right" w:pos="9072"/>
      </w:tabs>
    </w:pPr>
    <w:rPr>
      <w:sz w:val="16"/>
    </w:rPr>
  </w:style>
  <w:style w:type="character" w:customStyle="1" w:styleId="VoettekstChar">
    <w:name w:val="Voettekst Char"/>
    <w:link w:val="Voettekst"/>
    <w:rsid w:val="004E5419"/>
    <w:rPr>
      <w:rFonts w:ascii="Arial" w:hAnsi="Arial"/>
      <w:sz w:val="16"/>
    </w:rPr>
  </w:style>
  <w:style w:type="paragraph" w:styleId="Voetnoottekst">
    <w:name w:val="footnote text"/>
    <w:basedOn w:val="Standaard"/>
    <w:link w:val="VoetnoottekstChar"/>
    <w:uiPriority w:val="99"/>
    <w:semiHidden/>
    <w:unhideWhenUsed/>
    <w:rsid w:val="004E5419"/>
    <w:pPr>
      <w:spacing w:line="240" w:lineRule="auto"/>
    </w:pPr>
  </w:style>
  <w:style w:type="character" w:customStyle="1" w:styleId="VoetnoottekstChar">
    <w:name w:val="Voetnoottekst Char"/>
    <w:link w:val="Voetnoottekst"/>
    <w:uiPriority w:val="99"/>
    <w:semiHidden/>
    <w:rsid w:val="004E5419"/>
    <w:rPr>
      <w:rFonts w:ascii="Arial" w:hAnsi="Arial"/>
    </w:rPr>
  </w:style>
  <w:style w:type="character" w:styleId="Voetnootmarkering">
    <w:name w:val="footnote reference"/>
    <w:uiPriority w:val="99"/>
    <w:semiHidden/>
    <w:unhideWhenUsed/>
    <w:rsid w:val="004E5419"/>
    <w:rPr>
      <w:vertAlign w:val="superscript"/>
    </w:rPr>
  </w:style>
  <w:style w:type="paragraph" w:styleId="Lijstalinea">
    <w:name w:val="List Paragraph"/>
    <w:basedOn w:val="Standaard"/>
    <w:uiPriority w:val="34"/>
    <w:qFormat/>
    <w:rsid w:val="004E5419"/>
    <w:pPr>
      <w:ind w:left="720"/>
      <w:contextualSpacing/>
    </w:pPr>
  </w:style>
  <w:style w:type="paragraph" w:styleId="Ballontekst">
    <w:name w:val="Balloon Text"/>
    <w:basedOn w:val="Standaard"/>
    <w:link w:val="BallontekstChar"/>
    <w:uiPriority w:val="99"/>
    <w:semiHidden/>
    <w:unhideWhenUsed/>
    <w:rsid w:val="004E5419"/>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4E5419"/>
    <w:rPr>
      <w:rFonts w:ascii="Tahoma" w:hAnsi="Tahoma" w:cs="Tahoma"/>
      <w:sz w:val="16"/>
      <w:szCs w:val="16"/>
    </w:rPr>
  </w:style>
  <w:style w:type="character" w:styleId="Hyperlink">
    <w:name w:val="Hyperlink"/>
    <w:uiPriority w:val="99"/>
    <w:rsid w:val="004E5419"/>
    <w:rPr>
      <w:color w:val="0000FF"/>
      <w:u w:val="single"/>
    </w:rPr>
  </w:style>
  <w:style w:type="paragraph" w:styleId="Koptekst">
    <w:name w:val="header"/>
    <w:basedOn w:val="Standaard"/>
    <w:link w:val="KoptekstChar"/>
    <w:uiPriority w:val="99"/>
    <w:unhideWhenUsed/>
    <w:rsid w:val="004E5419"/>
    <w:pPr>
      <w:tabs>
        <w:tab w:val="center" w:pos="4536"/>
        <w:tab w:val="right" w:pos="9072"/>
      </w:tabs>
      <w:spacing w:line="240" w:lineRule="auto"/>
    </w:pPr>
  </w:style>
  <w:style w:type="character" w:customStyle="1" w:styleId="KoptekstChar">
    <w:name w:val="Koptekst Char"/>
    <w:link w:val="Koptekst"/>
    <w:uiPriority w:val="99"/>
    <w:rsid w:val="004E5419"/>
    <w:rPr>
      <w:rFonts w:ascii="Arial" w:hAnsi="Arial"/>
    </w:rPr>
  </w:style>
  <w:style w:type="character" w:styleId="Verwijzingopmerking">
    <w:name w:val="annotation reference"/>
    <w:semiHidden/>
    <w:rsid w:val="004E5419"/>
    <w:rPr>
      <w:sz w:val="16"/>
      <w:szCs w:val="16"/>
    </w:rPr>
  </w:style>
  <w:style w:type="paragraph" w:styleId="Tekstopmerking">
    <w:name w:val="annotation text"/>
    <w:basedOn w:val="Standaard"/>
    <w:link w:val="TekstopmerkingChar"/>
    <w:semiHidden/>
    <w:rsid w:val="004E5419"/>
    <w:pPr>
      <w:spacing w:line="240" w:lineRule="auto"/>
    </w:pPr>
    <w:rPr>
      <w:rFonts w:ascii="Times New Roman" w:hAnsi="Times New Roman"/>
    </w:rPr>
  </w:style>
  <w:style w:type="character" w:customStyle="1" w:styleId="TekstopmerkingChar">
    <w:name w:val="Tekst opmerking Char"/>
    <w:link w:val="Tekstopmerking"/>
    <w:semiHidden/>
    <w:rsid w:val="004E5419"/>
    <w:rPr>
      <w:rFonts w:ascii="Times New Roman" w:hAnsi="Times New Roman"/>
    </w:rPr>
  </w:style>
  <w:style w:type="paragraph" w:styleId="Normaalweb">
    <w:name w:val="Normal (Web)"/>
    <w:basedOn w:val="Standaard"/>
    <w:uiPriority w:val="99"/>
    <w:unhideWhenUsed/>
    <w:rsid w:val="004E5419"/>
    <w:pPr>
      <w:spacing w:line="240" w:lineRule="auto"/>
    </w:pPr>
    <w:rPr>
      <w:rFonts w:ascii="Times New Roman" w:eastAsia="Calibri" w:hAnsi="Times New Roman"/>
      <w:sz w:val="24"/>
      <w:szCs w:val="24"/>
    </w:rPr>
  </w:style>
  <w:style w:type="character" w:customStyle="1" w:styleId="lijn1kop">
    <w:name w:val="lijn1kop"/>
    <w:rsid w:val="004E5419"/>
  </w:style>
  <w:style w:type="paragraph" w:styleId="Onderwerpvanopmerking">
    <w:name w:val="annotation subject"/>
    <w:basedOn w:val="Tekstopmerking"/>
    <w:next w:val="Tekstopmerking"/>
    <w:link w:val="OnderwerpvanopmerkingChar"/>
    <w:uiPriority w:val="99"/>
    <w:semiHidden/>
    <w:unhideWhenUsed/>
    <w:rsid w:val="004E5419"/>
    <w:rPr>
      <w:rFonts w:ascii="Arial" w:hAnsi="Arial"/>
      <w:b/>
      <w:bCs/>
    </w:rPr>
  </w:style>
  <w:style w:type="character" w:customStyle="1" w:styleId="OnderwerpvanopmerkingChar">
    <w:name w:val="Onderwerp van opmerking Char"/>
    <w:link w:val="Onderwerpvanopmerking"/>
    <w:uiPriority w:val="99"/>
    <w:semiHidden/>
    <w:rsid w:val="004E5419"/>
    <w:rPr>
      <w:rFonts w:ascii="Arial" w:hAnsi="Arial"/>
      <w:b/>
      <w:bCs/>
    </w:rPr>
  </w:style>
  <w:style w:type="table" w:styleId="Tabelraster8">
    <w:name w:val="Table Grid 8"/>
    <w:basedOn w:val="Standaardtabel"/>
    <w:rsid w:val="004E5419"/>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raster">
    <w:name w:val="Table Grid"/>
    <w:basedOn w:val="Standaardtabel"/>
    <w:uiPriority w:val="59"/>
    <w:rsid w:val="0087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161704"/>
    <w:pPr>
      <w:keepLines/>
      <w:numPr>
        <w:numId w:val="0"/>
      </w:numPr>
      <w:spacing w:before="240" w:after="0" w:line="259" w:lineRule="auto"/>
      <w:outlineLvl w:val="9"/>
    </w:pPr>
    <w:rPr>
      <w:rFonts w:ascii="Calibri Light" w:hAnsi="Calibri Light"/>
      <w:b w:val="0"/>
      <w:color w:val="2E74B5"/>
      <w:kern w:val="0"/>
      <w:sz w:val="32"/>
      <w:szCs w:val="32"/>
    </w:rPr>
  </w:style>
  <w:style w:type="paragraph" w:styleId="Inhopg1">
    <w:name w:val="toc 1"/>
    <w:basedOn w:val="Standaard"/>
    <w:next w:val="Standaard"/>
    <w:autoRedefine/>
    <w:uiPriority w:val="39"/>
    <w:unhideWhenUsed/>
    <w:rsid w:val="00161704"/>
  </w:style>
  <w:style w:type="paragraph" w:styleId="Inhopg2">
    <w:name w:val="toc 2"/>
    <w:basedOn w:val="Standaard"/>
    <w:next w:val="Standaard"/>
    <w:autoRedefine/>
    <w:uiPriority w:val="39"/>
    <w:unhideWhenUsed/>
    <w:rsid w:val="00161704"/>
    <w:pPr>
      <w:ind w:left="200"/>
    </w:pPr>
  </w:style>
  <w:style w:type="paragraph" w:styleId="Inhopg3">
    <w:name w:val="toc 3"/>
    <w:basedOn w:val="Standaard"/>
    <w:next w:val="Standaard"/>
    <w:autoRedefine/>
    <w:uiPriority w:val="39"/>
    <w:unhideWhenUsed/>
    <w:rsid w:val="00161704"/>
    <w:pPr>
      <w:ind w:left="400"/>
    </w:pPr>
  </w:style>
  <w:style w:type="paragraph" w:styleId="Geenafstand">
    <w:name w:val="No Spacing"/>
    <w:uiPriority w:val="1"/>
    <w:qFormat/>
    <w:rsid w:val="00161704"/>
    <w:rPr>
      <w:rFonts w:ascii="Arial" w:hAnsi="Arial"/>
    </w:rPr>
  </w:style>
  <w:style w:type="paragraph" w:customStyle="1" w:styleId="Diamantopsom">
    <w:name w:val="Diamantopsom"/>
    <w:basedOn w:val="Standaard"/>
    <w:link w:val="DiamantopsomChar"/>
    <w:rsid w:val="00370C46"/>
    <w:pPr>
      <w:tabs>
        <w:tab w:val="left" w:pos="295"/>
        <w:tab w:val="num" w:pos="502"/>
      </w:tabs>
      <w:spacing w:line="284" w:lineRule="exact"/>
      <w:ind w:left="437" w:hanging="295"/>
    </w:pPr>
    <w:rPr>
      <w:rFonts w:ascii="Myriad" w:hAnsi="Myriad"/>
      <w:lang w:eastAsia="en-US"/>
    </w:rPr>
  </w:style>
  <w:style w:type="character" w:customStyle="1" w:styleId="DiamantopsomChar">
    <w:name w:val="Diamantopsom Char"/>
    <w:link w:val="Diamantopsom"/>
    <w:rsid w:val="00370C46"/>
    <w:rPr>
      <w:rFonts w:ascii="Myriad" w:hAnsi="Myriad"/>
      <w:lang w:eastAsia="en-US"/>
    </w:rPr>
  </w:style>
  <w:style w:type="paragraph" w:customStyle="1" w:styleId="Default">
    <w:name w:val="Default"/>
    <w:rsid w:val="00B234D7"/>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s-hertogenbosch.nl/stad-en-bestuur/bestuur/verordeningen-en-beleid/aanbestedinge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ned.n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wxential2.s-hertogenbosch.nl/xDMS/2f536579-b3f8-43c5-a2d5-6322ba17fa89/6aff0d97-2fad-41ca-8dc7-6c8404eef65e/servicedesk@tenderned.n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herkenning.nl/inloggen-met-eherkenning/" TargetMode="External"/><Relationship Id="rId4" Type="http://schemas.openxmlformats.org/officeDocument/2006/relationships/settings" Target="settings.xml"/><Relationship Id="rId9" Type="http://schemas.openxmlformats.org/officeDocument/2006/relationships/hyperlink" Target="http://pwxential2.s-hertogenbosch.nl/xDMS/2f536579-b3f8-43c5-a2d5-6322ba17fa89/6aff0d97-2fad-41ca-8dc7-6c8404eef65e/www.tenderned.nl" TargetMode="External"/><Relationship Id="rId14" Type="http://schemas.openxmlformats.org/officeDocument/2006/relationships/hyperlink" Target="https://www.s-hertogenbosch.nl/stad-en-bestuur/bestuur/verordeningen-en-beleid/aanbestedingen.htm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3DA78-8455-4D17-9C26-677725C2D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15</Pages>
  <Words>5427</Words>
  <Characters>29849</Characters>
  <Application>Microsoft Office Word</Application>
  <DocSecurity>0</DocSecurity>
  <Lines>248</Lines>
  <Paragraphs>70</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35206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Libregts, Theo</dc:creator>
  <cp:lastModifiedBy>Theo Libregts</cp:lastModifiedBy>
  <cp:revision>13</cp:revision>
  <cp:lastPrinted>2019-09-11T06:53:00Z</cp:lastPrinted>
  <dcterms:created xsi:type="dcterms:W3CDTF">2019-04-15T10:52:00Z</dcterms:created>
  <dcterms:modified xsi:type="dcterms:W3CDTF">2020-09-07T12:37:00Z</dcterms:modified>
</cp:coreProperties>
</file>